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45342D86" w14:textId="77777777" w:rsidTr="001C6CE7">
        <w:trPr>
          <w:trHeight w:val="1132"/>
        </w:trPr>
        <w:tc>
          <w:tcPr>
            <w:tcW w:w="10434" w:type="dxa"/>
            <w:shd w:val="clear" w:color="auto" w:fill="auto"/>
          </w:tcPr>
          <w:p w14:paraId="0F071290"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872627C" wp14:editId="57391D1E">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D5FE6D8"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26F2A1C1" w14:textId="4D95C09C" w:rsidR="009B1CD0" w:rsidRPr="001C6CE7" w:rsidRDefault="009B1CD0" w:rsidP="001C6CE7">
            <w:pPr>
              <w:pStyle w:val="Pieddepage"/>
              <w:tabs>
                <w:tab w:val="clear" w:pos="4536"/>
                <w:tab w:val="clear" w:pos="9072"/>
                <w:tab w:val="left" w:pos="851"/>
              </w:tabs>
              <w:jc w:val="center"/>
              <w:rPr>
                <w:rFonts w:ascii="Garamond" w:hAnsi="Garamond" w:cs="Arial"/>
                <w:b/>
                <w:sz w:val="24"/>
                <w:szCs w:val="24"/>
              </w:rPr>
            </w:pPr>
          </w:p>
        </w:tc>
      </w:tr>
    </w:tbl>
    <w:p w14:paraId="7DC3584D"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2A5154CC" w14:textId="77777777">
        <w:tc>
          <w:tcPr>
            <w:tcW w:w="9002" w:type="dxa"/>
            <w:shd w:val="clear" w:color="auto" w:fill="66CCFF"/>
          </w:tcPr>
          <w:p w14:paraId="4A1F6E05"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32CC8CF6"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6C48765B" w14:textId="77777777" w:rsidR="005A19D3" w:rsidRPr="0085467C" w:rsidRDefault="00F41952" w:rsidP="00F41952">
            <w:pPr>
              <w:tabs>
                <w:tab w:val="left" w:pos="851"/>
              </w:tabs>
              <w:spacing w:before="120" w:after="120"/>
              <w:jc w:val="center"/>
              <w:rPr>
                <w:rFonts w:ascii="Garamond" w:hAnsi="Garamond" w:cs="Arial"/>
                <w:b/>
                <w:bCs/>
                <w:sz w:val="28"/>
                <w:szCs w:val="28"/>
              </w:rPr>
            </w:pPr>
            <w:r w:rsidRPr="0085467C">
              <w:rPr>
                <w:rFonts w:ascii="Garamond" w:hAnsi="Garamond" w:cs="Arial"/>
                <w:b/>
                <w:bCs/>
                <w:sz w:val="28"/>
                <w:szCs w:val="28"/>
              </w:rPr>
              <w:t>ECOLE NATIONALE DES PONTS ET CHAUSSEES (ENPC)</w:t>
            </w:r>
          </w:p>
          <w:p w14:paraId="32F17BB8" w14:textId="77777777" w:rsidR="00C8012E" w:rsidRPr="00F41952" w:rsidRDefault="00947FA3" w:rsidP="00C8012E">
            <w:pPr>
              <w:tabs>
                <w:tab w:val="left" w:pos="851"/>
              </w:tabs>
              <w:spacing w:before="120" w:after="120"/>
              <w:jc w:val="center"/>
              <w:rPr>
                <w:rFonts w:ascii="Garamond" w:hAnsi="Garamond" w:cs="Arial"/>
                <w:b/>
                <w:sz w:val="36"/>
                <w:szCs w:val="24"/>
              </w:rPr>
            </w:pPr>
            <w:r>
              <w:rPr>
                <w:rFonts w:ascii="Garamond" w:hAnsi="Garamond"/>
                <w:b/>
                <w:sz w:val="36"/>
                <w:szCs w:val="36"/>
              </w:rPr>
              <w:t xml:space="preserve">LOCATION DE CONTENANTS, </w:t>
            </w:r>
            <w:r w:rsidR="00D55FB6">
              <w:rPr>
                <w:rFonts w:ascii="Garamond" w:hAnsi="Garamond"/>
                <w:b/>
                <w:sz w:val="36"/>
                <w:szCs w:val="36"/>
              </w:rPr>
              <w:t>COLLECTE ET TRAITEMENT DES DECHETS</w:t>
            </w:r>
          </w:p>
          <w:p w14:paraId="752402A7" w14:textId="34DD18D0" w:rsidR="00257461" w:rsidRPr="00C8012E" w:rsidRDefault="00D34E7B" w:rsidP="00D55FB6">
            <w:pPr>
              <w:spacing w:after="120"/>
              <w:jc w:val="center"/>
              <w:rPr>
                <w:rFonts w:ascii="Garamond" w:hAnsi="Garamond"/>
                <w:b/>
                <w:sz w:val="32"/>
                <w:szCs w:val="32"/>
              </w:rPr>
            </w:pPr>
            <w:r>
              <w:rPr>
                <w:rFonts w:ascii="Garamond" w:hAnsi="Garamond"/>
                <w:b/>
                <w:sz w:val="32"/>
                <w:szCs w:val="32"/>
              </w:rPr>
              <w:t>C</w:t>
            </w:r>
            <w:r w:rsidR="006674B3">
              <w:rPr>
                <w:rFonts w:ascii="Garamond" w:hAnsi="Garamond"/>
                <w:b/>
                <w:sz w:val="32"/>
                <w:szCs w:val="32"/>
              </w:rPr>
              <w:t xml:space="preserve">ONSULTATION ET MARCHE </w:t>
            </w:r>
            <w:r w:rsidR="00A70952">
              <w:rPr>
                <w:rFonts w:ascii="Garamond" w:hAnsi="Garamond"/>
                <w:b/>
                <w:sz w:val="32"/>
                <w:szCs w:val="32"/>
              </w:rPr>
              <w:t>202</w:t>
            </w:r>
            <w:r w:rsidR="006674B3">
              <w:rPr>
                <w:rFonts w:ascii="Garamond" w:hAnsi="Garamond"/>
                <w:b/>
                <w:sz w:val="32"/>
                <w:szCs w:val="32"/>
              </w:rPr>
              <w:t>5</w:t>
            </w:r>
            <w:r w:rsidR="00D55FB6">
              <w:rPr>
                <w:rFonts w:ascii="Garamond" w:hAnsi="Garamond"/>
                <w:b/>
                <w:sz w:val="32"/>
                <w:szCs w:val="32"/>
              </w:rPr>
              <w:t>32</w:t>
            </w:r>
          </w:p>
        </w:tc>
        <w:tc>
          <w:tcPr>
            <w:tcW w:w="1275" w:type="dxa"/>
            <w:shd w:val="clear" w:color="auto" w:fill="66CCFF"/>
          </w:tcPr>
          <w:p w14:paraId="0186C572"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0D2EDA4C" w14:textId="77777777" w:rsidR="009B1CD0" w:rsidRPr="000F4FD8" w:rsidRDefault="009B1CD0" w:rsidP="006C4338">
      <w:pPr>
        <w:tabs>
          <w:tab w:val="left" w:pos="851"/>
        </w:tabs>
        <w:rPr>
          <w:rFonts w:ascii="Garamond" w:hAnsi="Garamond"/>
          <w:sz w:val="24"/>
          <w:szCs w:val="24"/>
        </w:rPr>
      </w:pPr>
    </w:p>
    <w:p w14:paraId="59795FD3"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52E8B6ED" w14:textId="77777777">
        <w:tc>
          <w:tcPr>
            <w:tcW w:w="10277" w:type="dxa"/>
            <w:shd w:val="clear" w:color="auto" w:fill="66CCFF"/>
          </w:tcPr>
          <w:p w14:paraId="205E0B6A"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44BE7EA2" w14:textId="77777777" w:rsidR="009B1CD0" w:rsidRPr="000F4FD8" w:rsidRDefault="009B1CD0" w:rsidP="006C4338">
      <w:pPr>
        <w:tabs>
          <w:tab w:val="left" w:pos="426"/>
          <w:tab w:val="left" w:pos="851"/>
        </w:tabs>
        <w:jc w:val="both"/>
        <w:rPr>
          <w:rFonts w:ascii="Garamond" w:hAnsi="Garamond"/>
          <w:sz w:val="24"/>
          <w:szCs w:val="24"/>
        </w:rPr>
      </w:pPr>
    </w:p>
    <w:p w14:paraId="5B0CF334"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1ADAF061" w14:textId="77777777" w:rsidR="009B1CD0" w:rsidRPr="00C8012E" w:rsidRDefault="009B1CD0" w:rsidP="005846FB">
      <w:pPr>
        <w:tabs>
          <w:tab w:val="left" w:pos="426"/>
          <w:tab w:val="left" w:pos="851"/>
        </w:tabs>
        <w:jc w:val="both"/>
        <w:rPr>
          <w:rFonts w:ascii="Garamond" w:hAnsi="Garamond" w:cs="Arial"/>
          <w:b/>
          <w:sz w:val="24"/>
          <w:szCs w:val="24"/>
        </w:rPr>
      </w:pPr>
    </w:p>
    <w:p w14:paraId="5C446E96" w14:textId="3B40B090" w:rsidR="00D55FB6" w:rsidRPr="006674B3" w:rsidRDefault="00D55FB6" w:rsidP="00D55FB6">
      <w:pPr>
        <w:tabs>
          <w:tab w:val="left" w:pos="426"/>
          <w:tab w:val="left" w:pos="851"/>
        </w:tabs>
        <w:jc w:val="both"/>
        <w:rPr>
          <w:rFonts w:ascii="Garamond" w:hAnsi="Garamond" w:cs="Arial"/>
          <w:sz w:val="24"/>
          <w:szCs w:val="24"/>
        </w:rPr>
      </w:pPr>
      <w:r w:rsidRPr="006674B3">
        <w:rPr>
          <w:rFonts w:ascii="Garamond" w:hAnsi="Garamond" w:cs="Arial"/>
          <w:sz w:val="24"/>
          <w:szCs w:val="24"/>
        </w:rPr>
        <w:t xml:space="preserve">Le présent marché a pour objet la prestation de </w:t>
      </w:r>
      <w:r w:rsidR="00947FA3" w:rsidRPr="006674B3">
        <w:rPr>
          <w:rFonts w:ascii="Garamond" w:hAnsi="Garamond" w:cs="Arial"/>
          <w:sz w:val="24"/>
          <w:szCs w:val="24"/>
        </w:rPr>
        <w:t xml:space="preserve">location de contenants, </w:t>
      </w:r>
      <w:r w:rsidRPr="006674B3">
        <w:rPr>
          <w:rFonts w:ascii="Garamond" w:hAnsi="Garamond" w:cs="Arial"/>
          <w:sz w:val="24"/>
          <w:szCs w:val="24"/>
        </w:rPr>
        <w:t>collecte et traitement des déchets du site regroupant les bâtiments Carnot/Cassini et Coriolis, pour le compte de l’Ecole Nationale des Ponts et Chaussées</w:t>
      </w:r>
      <w:r w:rsidR="008D6722">
        <w:rPr>
          <w:rFonts w:ascii="Garamond" w:hAnsi="Garamond" w:cs="Arial"/>
          <w:sz w:val="24"/>
          <w:szCs w:val="24"/>
        </w:rPr>
        <w:t xml:space="preserve"> (ENPC)</w:t>
      </w:r>
      <w:r w:rsidRPr="006674B3">
        <w:rPr>
          <w:rFonts w:ascii="Garamond" w:hAnsi="Garamond" w:cs="Arial"/>
          <w:sz w:val="24"/>
          <w:szCs w:val="24"/>
        </w:rPr>
        <w:t xml:space="preserve"> et de l’Ecole Nationale des Sciences </w:t>
      </w:r>
      <w:r w:rsidRPr="008D6722">
        <w:rPr>
          <w:rFonts w:ascii="Garamond" w:hAnsi="Garamond" w:cs="Arial"/>
          <w:sz w:val="24"/>
          <w:szCs w:val="24"/>
        </w:rPr>
        <w:t>Géographiques</w:t>
      </w:r>
      <w:r w:rsidR="008D6722" w:rsidRPr="008D6722">
        <w:rPr>
          <w:rFonts w:ascii="Garamond" w:hAnsi="Garamond" w:cs="Arial"/>
          <w:sz w:val="24"/>
          <w:szCs w:val="24"/>
        </w:rPr>
        <w:t xml:space="preserve"> </w:t>
      </w:r>
      <w:r w:rsidR="008D6722" w:rsidRPr="008D6722">
        <w:rPr>
          <w:rFonts w:ascii="Garamond" w:hAnsi="Garamond"/>
          <w:sz w:val="24"/>
          <w:szCs w:val="24"/>
        </w:rPr>
        <w:t>(ENSG-</w:t>
      </w:r>
      <w:proofErr w:type="spellStart"/>
      <w:r w:rsidR="008D6722" w:rsidRPr="008D6722">
        <w:rPr>
          <w:rFonts w:ascii="Garamond" w:hAnsi="Garamond"/>
          <w:sz w:val="24"/>
          <w:szCs w:val="24"/>
        </w:rPr>
        <w:t>Géodata</w:t>
      </w:r>
      <w:proofErr w:type="spellEnd"/>
      <w:r w:rsidR="008D6722" w:rsidRPr="008D6722">
        <w:rPr>
          <w:rFonts w:ascii="Garamond" w:hAnsi="Garamond"/>
          <w:sz w:val="24"/>
          <w:szCs w:val="24"/>
        </w:rPr>
        <w:t xml:space="preserve"> Paris)</w:t>
      </w:r>
      <w:r w:rsidR="006674B3" w:rsidRPr="008D6722">
        <w:rPr>
          <w:rFonts w:ascii="Garamond" w:hAnsi="Garamond" w:cs="Arial"/>
          <w:sz w:val="24"/>
          <w:szCs w:val="24"/>
        </w:rPr>
        <w:t xml:space="preserve">, </w:t>
      </w:r>
      <w:r w:rsidR="006674B3" w:rsidRPr="008D6722">
        <w:rPr>
          <w:rFonts w:ascii="Garamond" w:hAnsi="Garamond" w:cs="Calibri"/>
          <w:bCs/>
          <w:sz w:val="24"/>
          <w:szCs w:val="24"/>
        </w:rPr>
        <w:t>qui dépend</w:t>
      </w:r>
      <w:r w:rsidR="006674B3" w:rsidRPr="006674B3">
        <w:rPr>
          <w:rFonts w:ascii="Garamond" w:hAnsi="Garamond" w:cs="Calibri"/>
          <w:bCs/>
          <w:sz w:val="24"/>
          <w:szCs w:val="24"/>
        </w:rPr>
        <w:t xml:space="preserve"> de l’Institut national de l’information géographique et forestière (IGN)</w:t>
      </w:r>
      <w:r w:rsidRPr="006674B3">
        <w:rPr>
          <w:rFonts w:ascii="Garamond" w:hAnsi="Garamond" w:cs="Arial"/>
          <w:sz w:val="24"/>
          <w:szCs w:val="24"/>
        </w:rPr>
        <w:t>.</w:t>
      </w:r>
    </w:p>
    <w:p w14:paraId="485356EB" w14:textId="77777777" w:rsidR="001C6CE7" w:rsidRPr="0065711A" w:rsidRDefault="001C6CE7" w:rsidP="00710FD6">
      <w:pPr>
        <w:tabs>
          <w:tab w:val="left" w:pos="426"/>
          <w:tab w:val="left" w:pos="851"/>
        </w:tabs>
        <w:jc w:val="both"/>
        <w:rPr>
          <w:rFonts w:ascii="Garamond" w:hAnsi="Garamond" w:cs="Arial"/>
          <w:sz w:val="24"/>
          <w:szCs w:val="24"/>
        </w:rPr>
      </w:pPr>
    </w:p>
    <w:p w14:paraId="403A5AD3"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19BB283F" w14:textId="77777777" w:rsidR="00C8012E" w:rsidRPr="000F4FD8" w:rsidRDefault="00C8012E" w:rsidP="00C8012E">
      <w:pPr>
        <w:numPr>
          <w:ilvl w:val="0"/>
          <w:numId w:val="3"/>
        </w:numPr>
        <w:tabs>
          <w:tab w:val="left" w:pos="426"/>
          <w:tab w:val="left" w:pos="851"/>
        </w:tabs>
        <w:spacing w:before="120"/>
        <w:ind w:left="782" w:hanging="357"/>
        <w:jc w:val="both"/>
        <w:rPr>
          <w:rFonts w:ascii="Garamond" w:hAnsi="Garamond" w:cs="Arial"/>
          <w:sz w:val="24"/>
          <w:szCs w:val="24"/>
        </w:rPr>
      </w:pPr>
    </w:p>
    <w:p w14:paraId="3C03B953" w14:textId="79588A39" w:rsidR="00C8012E" w:rsidRDefault="00C8012E" w:rsidP="00C8012E">
      <w:pPr>
        <w:tabs>
          <w:tab w:val="left" w:pos="426"/>
          <w:tab w:val="left" w:pos="851"/>
        </w:tabs>
        <w:ind w:left="851"/>
        <w:jc w:val="both"/>
        <w:rPr>
          <w:rFonts w:ascii="Garamond" w:hAnsi="Garamond"/>
          <w:i/>
          <w:iCs/>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sz w:val="24"/>
          <w:szCs w:val="24"/>
        </w:rPr>
        <w:t>à</w:t>
      </w:r>
      <w:proofErr w:type="gramEnd"/>
      <w:r w:rsidRPr="000F4FD8">
        <w:rPr>
          <w:rFonts w:ascii="Garamond" w:hAnsi="Garamond"/>
          <w:sz w:val="24"/>
          <w:szCs w:val="24"/>
        </w:rPr>
        <w:t xml:space="preserve"> l’ensemble du marché </w:t>
      </w:r>
      <w:r w:rsidRPr="000F4FD8">
        <w:rPr>
          <w:rFonts w:ascii="Garamond" w:hAnsi="Garamond"/>
          <w:i/>
          <w:iCs/>
          <w:sz w:val="24"/>
          <w:szCs w:val="24"/>
        </w:rPr>
        <w:t>(en cas de non allotissement)</w:t>
      </w:r>
    </w:p>
    <w:p w14:paraId="54BBB1C7" w14:textId="3FA00FE9" w:rsidR="006674B3" w:rsidRDefault="006674B3" w:rsidP="00BD4BEA">
      <w:pPr>
        <w:tabs>
          <w:tab w:val="left" w:pos="426"/>
          <w:tab w:val="left" w:pos="851"/>
        </w:tabs>
        <w:jc w:val="both"/>
        <w:rPr>
          <w:rFonts w:ascii="Garamond" w:hAnsi="Garamond"/>
          <w:i/>
          <w:iCs/>
          <w:sz w:val="24"/>
          <w:szCs w:val="24"/>
        </w:rPr>
      </w:pPr>
    </w:p>
    <w:p w14:paraId="63590154" w14:textId="77777777" w:rsidR="006674B3" w:rsidRPr="000F4FD8" w:rsidRDefault="006674B3" w:rsidP="006674B3">
      <w:pPr>
        <w:pStyle w:val="fcasegauche"/>
        <w:numPr>
          <w:ilvl w:val="0"/>
          <w:numId w:val="3"/>
        </w:numPr>
        <w:tabs>
          <w:tab w:val="left" w:pos="851"/>
        </w:tabs>
        <w:spacing w:before="120" w:after="0"/>
        <w:ind w:left="782" w:hanging="357"/>
        <w:rPr>
          <w:rFonts w:ascii="Garamond" w:hAnsi="Garamond" w:cs="Arial"/>
          <w:iCs/>
          <w:sz w:val="24"/>
          <w:szCs w:val="24"/>
        </w:rPr>
      </w:pPr>
    </w:p>
    <w:p w14:paraId="6894E6FA" w14:textId="0C8D0937" w:rsidR="006674B3" w:rsidRDefault="006674B3" w:rsidP="006674B3">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à</w:t>
      </w:r>
      <w:proofErr w:type="gramEnd"/>
      <w:r w:rsidRPr="000F4FD8">
        <w:rPr>
          <w:rFonts w:ascii="Garamond" w:hAnsi="Garamond" w:cs="Arial"/>
          <w:sz w:val="24"/>
          <w:szCs w:val="24"/>
        </w:rPr>
        <w:t xml:space="preserve"> l’offre de base.</w:t>
      </w:r>
    </w:p>
    <w:p w14:paraId="0684BC34" w14:textId="77777777" w:rsidR="009B1CD0" w:rsidRPr="000F4FD8" w:rsidRDefault="009B1CD0" w:rsidP="00BD7CB8">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6029E874" w14:textId="77777777" w:rsidTr="00230E07">
        <w:tc>
          <w:tcPr>
            <w:tcW w:w="10277" w:type="dxa"/>
            <w:shd w:val="clear" w:color="auto" w:fill="66CCFF"/>
          </w:tcPr>
          <w:p w14:paraId="2D34DDB3" w14:textId="77777777" w:rsidR="00230E07" w:rsidRPr="000F4FD8" w:rsidRDefault="00230E07" w:rsidP="00BD7CB8">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42C78E78" w14:textId="13324BAC"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00C2199B">
        <w:rPr>
          <w:rFonts w:ascii="Garamond" w:hAnsi="Garamond" w:cs="Arial"/>
          <w:sz w:val="24"/>
          <w:szCs w:val="24"/>
        </w:rPr>
        <w:t xml:space="preserve"> </w:t>
      </w:r>
      <w:r w:rsidRPr="000F4FD8">
        <w:rPr>
          <w:rFonts w:ascii="Garamond" w:hAnsi="Garamond" w:cs="Arial"/>
          <w:sz w:val="24"/>
          <w:szCs w:val="24"/>
        </w:rPr>
        <w:t>:</w:t>
      </w:r>
    </w:p>
    <w:p w14:paraId="7CB173BF" w14:textId="77777777" w:rsidR="009B1CD0" w:rsidRPr="000F4FD8" w:rsidRDefault="009B1CD0" w:rsidP="005846FB">
      <w:pPr>
        <w:tabs>
          <w:tab w:val="left" w:pos="851"/>
        </w:tabs>
        <w:rPr>
          <w:rFonts w:ascii="Garamond" w:hAnsi="Garamond" w:cs="Arial"/>
          <w:sz w:val="24"/>
          <w:szCs w:val="24"/>
        </w:rPr>
      </w:pPr>
    </w:p>
    <w:p w14:paraId="3EB264A4" w14:textId="577AD452" w:rsidR="009B1CD0" w:rsidRPr="000F4FD8" w:rsidRDefault="009B1CD0" w:rsidP="005846FB">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sidR="001636BA">
        <w:rPr>
          <w:rFonts w:ascii="Garamond" w:hAnsi="Garamond" w:cs="Arial"/>
          <w:sz w:val="24"/>
          <w:szCs w:val="24"/>
        </w:rPr>
        <w:t xml:space="preserve"> ou de l’accord-cadre suivantes</w:t>
      </w:r>
      <w:r w:rsidR="00BD4BEA">
        <w:rPr>
          <w:rFonts w:ascii="Garamond" w:hAnsi="Garamond" w:cs="Arial"/>
          <w:sz w:val="24"/>
          <w:szCs w:val="24"/>
        </w:rPr>
        <w:t xml:space="preserve"> </w:t>
      </w:r>
      <w:r w:rsidR="001636BA">
        <w:rPr>
          <w:rFonts w:ascii="Garamond" w:hAnsi="Garamond" w:cs="Arial"/>
          <w:sz w:val="24"/>
          <w:szCs w:val="24"/>
        </w:rPr>
        <w:t xml:space="preserve">: </w:t>
      </w:r>
    </w:p>
    <w:p w14:paraId="5CCBC3F7" w14:textId="4F2FC363" w:rsidR="009F3D90" w:rsidRDefault="00230E07" w:rsidP="00413B0D">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Le Cahier des Clauses Administratives Particulières – C</w:t>
      </w:r>
      <w:r w:rsidR="0038031C">
        <w:rPr>
          <w:rFonts w:ascii="Garamond" w:hAnsi="Garamond" w:cs="Arial"/>
          <w:sz w:val="24"/>
          <w:szCs w:val="24"/>
        </w:rPr>
        <w:t>C</w:t>
      </w:r>
      <w:r w:rsidR="00035D9C">
        <w:rPr>
          <w:rFonts w:ascii="Garamond" w:hAnsi="Garamond" w:cs="Arial"/>
          <w:sz w:val="24"/>
          <w:szCs w:val="24"/>
        </w:rPr>
        <w:t>A</w:t>
      </w:r>
      <w:r w:rsidRPr="00BF1011">
        <w:rPr>
          <w:rFonts w:ascii="Garamond" w:hAnsi="Garamond" w:cs="Arial"/>
          <w:sz w:val="24"/>
          <w:szCs w:val="24"/>
        </w:rPr>
        <w:t>P</w:t>
      </w:r>
      <w:r w:rsidR="00A70952">
        <w:rPr>
          <w:rFonts w:ascii="Garamond" w:hAnsi="Garamond" w:cs="Arial"/>
          <w:sz w:val="24"/>
          <w:szCs w:val="24"/>
        </w:rPr>
        <w:t>_202</w:t>
      </w:r>
      <w:r w:rsidR="00BD4BEA">
        <w:rPr>
          <w:rFonts w:ascii="Garamond" w:hAnsi="Garamond" w:cs="Arial"/>
          <w:sz w:val="24"/>
          <w:szCs w:val="24"/>
        </w:rPr>
        <w:t>5</w:t>
      </w:r>
      <w:r w:rsidR="00D55FB6">
        <w:rPr>
          <w:rFonts w:ascii="Garamond" w:hAnsi="Garamond" w:cs="Arial"/>
          <w:sz w:val="24"/>
          <w:szCs w:val="24"/>
        </w:rPr>
        <w:t>32</w:t>
      </w:r>
      <w:r w:rsidR="004877A2">
        <w:rPr>
          <w:rFonts w:ascii="Garamond" w:hAnsi="Garamond" w:cs="Arial"/>
          <w:sz w:val="24"/>
          <w:szCs w:val="24"/>
        </w:rPr>
        <w:t xml:space="preserve"> </w:t>
      </w:r>
      <w:r w:rsidR="00D55FB6">
        <w:rPr>
          <w:rFonts w:ascii="Garamond" w:hAnsi="Garamond" w:cs="Arial"/>
          <w:sz w:val="24"/>
          <w:szCs w:val="24"/>
        </w:rPr>
        <w:t>;</w:t>
      </w:r>
    </w:p>
    <w:p w14:paraId="1029B326" w14:textId="42DFA13E" w:rsidR="001A302E" w:rsidRPr="001A302E" w:rsidRDefault="009F3D90" w:rsidP="001A302E">
      <w:pPr>
        <w:pStyle w:val="Paragraphedeliste"/>
        <w:tabs>
          <w:tab w:val="left" w:pos="851"/>
        </w:tabs>
        <w:autoSpaceDE w:val="0"/>
        <w:autoSpaceDN w:val="0"/>
        <w:adjustRightInd w:val="0"/>
        <w:spacing w:before="120"/>
        <w:ind w:left="851"/>
        <w:contextualSpacing w:val="0"/>
        <w:rPr>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sidR="008D6722">
        <w:rPr>
          <w:szCs w:val="24"/>
        </w:rPr>
      </w:r>
      <w:r w:rsidR="008D6722">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sidR="00A70952">
        <w:rPr>
          <w:rFonts w:cs="Arial"/>
          <w:szCs w:val="24"/>
        </w:rPr>
        <w:t>_202</w:t>
      </w:r>
      <w:r w:rsidR="00BD4BEA">
        <w:rPr>
          <w:rFonts w:cs="Arial"/>
          <w:szCs w:val="24"/>
        </w:rPr>
        <w:t>5</w:t>
      </w:r>
      <w:r w:rsidR="00D34E7B">
        <w:rPr>
          <w:rFonts w:cs="Arial"/>
          <w:szCs w:val="24"/>
        </w:rPr>
        <w:t>32</w:t>
      </w:r>
      <w:r>
        <w:rPr>
          <w:rFonts w:cs="Arial"/>
          <w:szCs w:val="24"/>
        </w:rPr>
        <w:t xml:space="preserve"> </w:t>
      </w:r>
      <w:r w:rsidR="00C8012E">
        <w:rPr>
          <w:rFonts w:cs="Arial"/>
          <w:szCs w:val="24"/>
        </w:rPr>
        <w:t>et ses</w:t>
      </w:r>
      <w:r w:rsidR="001A302E" w:rsidRPr="001A302E">
        <w:rPr>
          <w:rFonts w:cstheme="minorHAnsi"/>
          <w:szCs w:val="24"/>
        </w:rPr>
        <w:t xml:space="preserve"> annexes</w:t>
      </w:r>
      <w:r w:rsidR="00BD4BEA">
        <w:rPr>
          <w:rFonts w:cstheme="minorHAnsi"/>
          <w:szCs w:val="24"/>
        </w:rPr>
        <w:t xml:space="preserve"> </w:t>
      </w:r>
      <w:r w:rsidR="001636BA">
        <w:rPr>
          <w:rFonts w:cstheme="minorHAnsi"/>
          <w:szCs w:val="24"/>
        </w:rPr>
        <w:t>:</w:t>
      </w:r>
    </w:p>
    <w:p w14:paraId="2ACA792B" w14:textId="51A7A400" w:rsidR="00D55FB6" w:rsidRDefault="001A302E" w:rsidP="00D55FB6">
      <w:pPr>
        <w:pStyle w:val="Retraitcorpsdetexte"/>
        <w:numPr>
          <w:ilvl w:val="0"/>
          <w:numId w:val="16"/>
        </w:numPr>
        <w:suppressAutoHyphens w:val="0"/>
        <w:spacing w:line="276" w:lineRule="auto"/>
        <w:ind w:hanging="357"/>
        <w:jc w:val="both"/>
        <w:rPr>
          <w:rFonts w:ascii="Garamond" w:hAnsi="Garamond"/>
          <w:i w:val="0"/>
          <w:sz w:val="24"/>
          <w:szCs w:val="24"/>
        </w:rPr>
      </w:pPr>
      <w:r w:rsidRPr="003308C3">
        <w:rPr>
          <w:rFonts w:ascii="Garamond" w:hAnsi="Garamond" w:cstheme="minorHAnsi"/>
          <w:i w:val="0"/>
          <w:sz w:val="24"/>
          <w:szCs w:val="24"/>
        </w:rPr>
        <w:t>Annexe</w:t>
      </w:r>
      <w:r w:rsidR="003308C3" w:rsidRPr="003308C3">
        <w:rPr>
          <w:rFonts w:ascii="Garamond" w:hAnsi="Garamond" w:cstheme="minorHAnsi"/>
          <w:i w:val="0"/>
          <w:sz w:val="24"/>
          <w:szCs w:val="24"/>
        </w:rPr>
        <w:t>s</w:t>
      </w:r>
      <w:r w:rsidR="00DA3555">
        <w:rPr>
          <w:rFonts w:ascii="Garamond" w:hAnsi="Garamond" w:cstheme="minorHAnsi"/>
          <w:i w:val="0"/>
          <w:sz w:val="24"/>
          <w:szCs w:val="24"/>
        </w:rPr>
        <w:t xml:space="preserve"> 1A à 1C</w:t>
      </w:r>
      <w:r w:rsidR="00640D34">
        <w:rPr>
          <w:rFonts w:ascii="Garamond" w:hAnsi="Garamond" w:cstheme="minorHAnsi"/>
          <w:i w:val="0"/>
          <w:sz w:val="24"/>
          <w:szCs w:val="24"/>
        </w:rPr>
        <w:t xml:space="preserve"> </w:t>
      </w:r>
      <w:r w:rsidRPr="003308C3">
        <w:rPr>
          <w:rFonts w:ascii="Garamond" w:hAnsi="Garamond" w:cstheme="minorHAnsi"/>
          <w:i w:val="0"/>
          <w:sz w:val="24"/>
          <w:szCs w:val="24"/>
        </w:rPr>
        <w:t xml:space="preserve">– </w:t>
      </w:r>
      <w:r w:rsidR="00D55FB6" w:rsidRPr="003308C3">
        <w:rPr>
          <w:rFonts w:ascii="Garamond" w:hAnsi="Garamond" w:cstheme="minorHAnsi"/>
          <w:i w:val="0"/>
          <w:sz w:val="24"/>
          <w:szCs w:val="24"/>
        </w:rPr>
        <w:t>Estimation</w:t>
      </w:r>
      <w:r w:rsidR="003308C3" w:rsidRPr="003308C3">
        <w:rPr>
          <w:rFonts w:ascii="Garamond" w:hAnsi="Garamond" w:cstheme="minorHAnsi"/>
          <w:i w:val="0"/>
          <w:sz w:val="24"/>
          <w:szCs w:val="24"/>
        </w:rPr>
        <w:t>s</w:t>
      </w:r>
      <w:r w:rsidR="00D55FB6" w:rsidRPr="003308C3">
        <w:rPr>
          <w:rFonts w:ascii="Garamond" w:hAnsi="Garamond" w:cstheme="minorHAnsi"/>
          <w:i w:val="0"/>
          <w:sz w:val="24"/>
          <w:szCs w:val="24"/>
        </w:rPr>
        <w:t xml:space="preserve"> des déchets</w:t>
      </w:r>
      <w:r w:rsidR="00A22186">
        <w:rPr>
          <w:rFonts w:ascii="Garamond" w:hAnsi="Garamond" w:cstheme="minorHAnsi"/>
          <w:i w:val="0"/>
          <w:sz w:val="24"/>
          <w:szCs w:val="24"/>
        </w:rPr>
        <w:t xml:space="preserve"> industriels banals </w:t>
      </w:r>
      <w:r w:rsidR="00D55FB6" w:rsidRPr="003308C3">
        <w:rPr>
          <w:rFonts w:ascii="Garamond" w:hAnsi="Garamond"/>
          <w:i w:val="0"/>
          <w:sz w:val="24"/>
          <w:szCs w:val="24"/>
        </w:rPr>
        <w:t xml:space="preserve">des bâtiments Carnot/Cassini et Coriolis </w:t>
      </w:r>
      <w:r w:rsidR="003308C3" w:rsidRPr="003308C3">
        <w:rPr>
          <w:rFonts w:ascii="Garamond" w:hAnsi="Garamond"/>
          <w:i w:val="0"/>
          <w:sz w:val="24"/>
          <w:szCs w:val="24"/>
        </w:rPr>
        <w:t>(années 20</w:t>
      </w:r>
      <w:r w:rsidR="00A22186">
        <w:rPr>
          <w:rFonts w:ascii="Garamond" w:hAnsi="Garamond"/>
          <w:i w:val="0"/>
          <w:sz w:val="24"/>
          <w:szCs w:val="24"/>
        </w:rPr>
        <w:t>22</w:t>
      </w:r>
      <w:r w:rsidR="003308C3" w:rsidRPr="003308C3">
        <w:rPr>
          <w:rFonts w:ascii="Garamond" w:hAnsi="Garamond"/>
          <w:i w:val="0"/>
          <w:sz w:val="24"/>
          <w:szCs w:val="24"/>
        </w:rPr>
        <w:t xml:space="preserve"> à 202</w:t>
      </w:r>
      <w:r w:rsidR="00A22186">
        <w:rPr>
          <w:rFonts w:ascii="Garamond" w:hAnsi="Garamond"/>
          <w:i w:val="0"/>
          <w:sz w:val="24"/>
          <w:szCs w:val="24"/>
        </w:rPr>
        <w:t>5</w:t>
      </w:r>
      <w:r w:rsidR="003308C3" w:rsidRPr="003308C3">
        <w:rPr>
          <w:rFonts w:ascii="Garamond" w:hAnsi="Garamond"/>
          <w:i w:val="0"/>
          <w:sz w:val="24"/>
          <w:szCs w:val="24"/>
        </w:rPr>
        <w:t>)</w:t>
      </w:r>
      <w:r w:rsidR="003308C3">
        <w:rPr>
          <w:rFonts w:ascii="Garamond" w:hAnsi="Garamond"/>
          <w:i w:val="0"/>
          <w:sz w:val="24"/>
          <w:szCs w:val="24"/>
        </w:rPr>
        <w:t xml:space="preserve"> </w:t>
      </w:r>
      <w:r w:rsidR="00D55FB6" w:rsidRPr="003308C3">
        <w:rPr>
          <w:rFonts w:ascii="Garamond" w:hAnsi="Garamond"/>
          <w:i w:val="0"/>
          <w:sz w:val="24"/>
          <w:szCs w:val="24"/>
        </w:rPr>
        <w:t xml:space="preserve">; </w:t>
      </w:r>
    </w:p>
    <w:p w14:paraId="5799319D" w14:textId="6803D763" w:rsidR="00A22186" w:rsidRDefault="00A22186" w:rsidP="00A22186">
      <w:pPr>
        <w:pStyle w:val="Retraitcorpsdetexte"/>
        <w:numPr>
          <w:ilvl w:val="0"/>
          <w:numId w:val="16"/>
        </w:numPr>
        <w:suppressAutoHyphens w:val="0"/>
        <w:spacing w:line="276" w:lineRule="auto"/>
        <w:ind w:hanging="357"/>
        <w:jc w:val="both"/>
        <w:rPr>
          <w:rFonts w:ascii="Garamond" w:hAnsi="Garamond"/>
          <w:i w:val="0"/>
          <w:sz w:val="24"/>
          <w:szCs w:val="24"/>
        </w:rPr>
      </w:pPr>
      <w:r w:rsidRPr="003308C3">
        <w:rPr>
          <w:rFonts w:ascii="Garamond" w:hAnsi="Garamond" w:cstheme="minorHAnsi"/>
          <w:i w:val="0"/>
          <w:sz w:val="24"/>
          <w:szCs w:val="24"/>
        </w:rPr>
        <w:t>Annexes</w:t>
      </w:r>
      <w:r w:rsidR="00DA3555">
        <w:rPr>
          <w:rFonts w:ascii="Garamond" w:hAnsi="Garamond" w:cstheme="minorHAnsi"/>
          <w:i w:val="0"/>
          <w:sz w:val="24"/>
          <w:szCs w:val="24"/>
        </w:rPr>
        <w:t xml:space="preserve"> 1D à 1F</w:t>
      </w:r>
      <w:r w:rsidR="00640D34">
        <w:rPr>
          <w:rFonts w:ascii="Garamond" w:hAnsi="Garamond" w:cstheme="minorHAnsi"/>
          <w:i w:val="0"/>
          <w:sz w:val="24"/>
          <w:szCs w:val="24"/>
        </w:rPr>
        <w:t xml:space="preserve"> </w:t>
      </w:r>
      <w:r w:rsidRPr="003308C3">
        <w:rPr>
          <w:rFonts w:ascii="Garamond" w:hAnsi="Garamond" w:cstheme="minorHAnsi"/>
          <w:i w:val="0"/>
          <w:sz w:val="24"/>
          <w:szCs w:val="24"/>
        </w:rPr>
        <w:t>– Estimations des déchets</w:t>
      </w:r>
      <w:r>
        <w:rPr>
          <w:rFonts w:ascii="Garamond" w:hAnsi="Garamond" w:cstheme="minorHAnsi"/>
          <w:i w:val="0"/>
          <w:sz w:val="24"/>
          <w:szCs w:val="24"/>
        </w:rPr>
        <w:t xml:space="preserve"> </w:t>
      </w:r>
      <w:r w:rsidRPr="003308C3">
        <w:rPr>
          <w:rFonts w:ascii="Garamond" w:hAnsi="Garamond"/>
          <w:i w:val="0"/>
          <w:sz w:val="24"/>
          <w:szCs w:val="24"/>
        </w:rPr>
        <w:t>des bâtiments Carnot/Cassini et Coriolis (années 20</w:t>
      </w:r>
      <w:r>
        <w:rPr>
          <w:rFonts w:ascii="Garamond" w:hAnsi="Garamond"/>
          <w:i w:val="0"/>
          <w:sz w:val="24"/>
          <w:szCs w:val="24"/>
        </w:rPr>
        <w:t>22</w:t>
      </w:r>
      <w:r w:rsidRPr="003308C3">
        <w:rPr>
          <w:rFonts w:ascii="Garamond" w:hAnsi="Garamond"/>
          <w:i w:val="0"/>
          <w:sz w:val="24"/>
          <w:szCs w:val="24"/>
        </w:rPr>
        <w:t xml:space="preserve"> à 202</w:t>
      </w:r>
      <w:r>
        <w:rPr>
          <w:rFonts w:ascii="Garamond" w:hAnsi="Garamond"/>
          <w:i w:val="0"/>
          <w:sz w:val="24"/>
          <w:szCs w:val="24"/>
        </w:rPr>
        <w:t>5</w:t>
      </w:r>
      <w:r w:rsidRPr="003308C3">
        <w:rPr>
          <w:rFonts w:ascii="Garamond" w:hAnsi="Garamond"/>
          <w:i w:val="0"/>
          <w:sz w:val="24"/>
          <w:szCs w:val="24"/>
        </w:rPr>
        <w:t>)</w:t>
      </w:r>
      <w:r>
        <w:rPr>
          <w:rFonts w:ascii="Garamond" w:hAnsi="Garamond"/>
          <w:i w:val="0"/>
          <w:sz w:val="24"/>
          <w:szCs w:val="24"/>
        </w:rPr>
        <w:t xml:space="preserve"> </w:t>
      </w:r>
      <w:r w:rsidRPr="003308C3">
        <w:rPr>
          <w:rFonts w:ascii="Garamond" w:hAnsi="Garamond"/>
          <w:i w:val="0"/>
          <w:sz w:val="24"/>
          <w:szCs w:val="24"/>
        </w:rPr>
        <w:t xml:space="preserve">; </w:t>
      </w:r>
    </w:p>
    <w:p w14:paraId="29BBDE9A" w14:textId="766780A8" w:rsidR="00D55FB6" w:rsidRPr="004877A2" w:rsidRDefault="003308C3" w:rsidP="003308C3">
      <w:pPr>
        <w:pStyle w:val="Retraitcorpsdetexte2"/>
        <w:numPr>
          <w:ilvl w:val="0"/>
          <w:numId w:val="16"/>
        </w:numPr>
        <w:spacing w:after="0" w:line="276" w:lineRule="auto"/>
        <w:jc w:val="both"/>
        <w:rPr>
          <w:rFonts w:ascii="Garamond" w:hAnsi="Garamond" w:cs="Arial"/>
          <w:sz w:val="24"/>
          <w:szCs w:val="24"/>
        </w:rPr>
      </w:pPr>
      <w:r w:rsidRPr="003308C3">
        <w:rPr>
          <w:rFonts w:ascii="Garamond" w:hAnsi="Garamond" w:cs="Arial"/>
          <w:sz w:val="24"/>
          <w:szCs w:val="24"/>
        </w:rPr>
        <w:t>Annexe 2</w:t>
      </w:r>
      <w:r w:rsidR="00C2199B">
        <w:rPr>
          <w:rFonts w:ascii="Garamond" w:hAnsi="Garamond" w:cs="Arial"/>
          <w:sz w:val="24"/>
          <w:szCs w:val="24"/>
        </w:rPr>
        <w:t xml:space="preserve"> </w:t>
      </w:r>
      <w:r w:rsidRPr="003308C3">
        <w:rPr>
          <w:rFonts w:ascii="Garamond" w:hAnsi="Garamond" w:cs="Arial"/>
          <w:sz w:val="24"/>
          <w:szCs w:val="24"/>
        </w:rPr>
        <w:t xml:space="preserve">: </w:t>
      </w:r>
      <w:r w:rsidRPr="003308C3">
        <w:rPr>
          <w:rFonts w:ascii="Garamond" w:hAnsi="Garamond" w:cs="Garamond"/>
          <w:sz w:val="24"/>
          <w:szCs w:val="24"/>
        </w:rPr>
        <w:t>Plan emplacement des contenants (papier, carton, bois, plastique, métaux et</w:t>
      </w:r>
      <w:r>
        <w:rPr>
          <w:rFonts w:ascii="Garamond" w:hAnsi="Garamond" w:cs="Garamond"/>
          <w:sz w:val="24"/>
          <w:szCs w:val="24"/>
        </w:rPr>
        <w:t xml:space="preserve"> déchets d’activité économique)</w:t>
      </w:r>
      <w:r w:rsidR="00C2199B">
        <w:rPr>
          <w:rFonts w:ascii="Garamond" w:hAnsi="Garamond" w:cs="Garamond"/>
          <w:sz w:val="24"/>
          <w:szCs w:val="24"/>
        </w:rPr>
        <w:t xml:space="preserve"> </w:t>
      </w:r>
      <w:r>
        <w:rPr>
          <w:rFonts w:ascii="Garamond" w:hAnsi="Garamond" w:cs="Garamond"/>
          <w:sz w:val="24"/>
          <w:szCs w:val="24"/>
        </w:rPr>
        <w:t>;</w:t>
      </w:r>
    </w:p>
    <w:p w14:paraId="7BBFA91C" w14:textId="108AFDA5" w:rsidR="004877A2" w:rsidRPr="003308C3" w:rsidRDefault="004877A2" w:rsidP="003308C3">
      <w:pPr>
        <w:pStyle w:val="Retraitcorpsdetexte2"/>
        <w:numPr>
          <w:ilvl w:val="0"/>
          <w:numId w:val="16"/>
        </w:numPr>
        <w:spacing w:after="0" w:line="276" w:lineRule="auto"/>
        <w:jc w:val="both"/>
        <w:rPr>
          <w:rFonts w:ascii="Garamond" w:hAnsi="Garamond" w:cs="Arial"/>
          <w:sz w:val="24"/>
          <w:szCs w:val="24"/>
        </w:rPr>
      </w:pPr>
      <w:r>
        <w:rPr>
          <w:rFonts w:ascii="Garamond" w:hAnsi="Garamond" w:cs="Arial"/>
          <w:sz w:val="24"/>
          <w:szCs w:val="24"/>
        </w:rPr>
        <w:t>Annexe 3</w:t>
      </w:r>
      <w:r w:rsidR="00640D34">
        <w:rPr>
          <w:rFonts w:ascii="Garamond" w:hAnsi="Garamond" w:cs="Arial"/>
          <w:sz w:val="24"/>
          <w:szCs w:val="24"/>
        </w:rPr>
        <w:t xml:space="preserve"> </w:t>
      </w:r>
      <w:r>
        <w:rPr>
          <w:rFonts w:ascii="Garamond" w:hAnsi="Garamond" w:cs="Arial"/>
          <w:sz w:val="24"/>
          <w:szCs w:val="24"/>
        </w:rPr>
        <w:t xml:space="preserve">: </w:t>
      </w:r>
      <w:bookmarkStart w:id="0" w:name="_Hlk210660044"/>
      <w:r w:rsidRPr="00640D34">
        <w:rPr>
          <w:rFonts w:ascii="Garamond" w:hAnsi="Garamond" w:cs="Arial"/>
          <w:sz w:val="24"/>
          <w:szCs w:val="24"/>
        </w:rPr>
        <w:t>modèle prévu à l’annexe I-B de l’arrêté du 21 décembre 2021 relatif à l'attestation mentionnée à l'article D. 543-284 du code de l'environnement (attestation de valorisation de déchets</w:t>
      </w:r>
      <w:bookmarkEnd w:id="0"/>
      <w:r w:rsidR="00640D34">
        <w:rPr>
          <w:rFonts w:ascii="Garamond" w:hAnsi="Garamond" w:cs="Arial"/>
          <w:sz w:val="24"/>
          <w:szCs w:val="24"/>
        </w:rPr>
        <w:t>.</w:t>
      </w:r>
    </w:p>
    <w:p w14:paraId="27577BE2" w14:textId="21B39423" w:rsidR="00AF5517" w:rsidRDefault="009F3D90" w:rsidP="00D55FB6">
      <w:pPr>
        <w:pStyle w:val="Paragraphedeliste"/>
        <w:numPr>
          <w:ilvl w:val="0"/>
          <w:numId w:val="10"/>
        </w:numPr>
        <w:spacing w:line="276" w:lineRule="auto"/>
        <w:rPr>
          <w:rFonts w:cs="Arial"/>
          <w:szCs w:val="24"/>
        </w:rPr>
      </w:pPr>
      <w:r w:rsidRPr="009F3D90">
        <w:rPr>
          <w:szCs w:val="24"/>
        </w:rPr>
        <w:lastRenderedPageBreak/>
        <w:fldChar w:fldCharType="begin">
          <w:ffData>
            <w:name w:val=""/>
            <w:enabled/>
            <w:calcOnExit w:val="0"/>
            <w:checkBox>
              <w:size w:val="20"/>
              <w:default w:val="1"/>
            </w:checkBox>
          </w:ffData>
        </w:fldChar>
      </w:r>
      <w:r w:rsidRPr="009F3D90">
        <w:rPr>
          <w:szCs w:val="24"/>
        </w:rPr>
        <w:instrText xml:space="preserve"> FORMCHECKBOX </w:instrText>
      </w:r>
      <w:r w:rsidR="008D6722">
        <w:rPr>
          <w:szCs w:val="24"/>
        </w:rPr>
      </w:r>
      <w:r w:rsidR="008D6722">
        <w:rPr>
          <w:szCs w:val="24"/>
        </w:rPr>
        <w:fldChar w:fldCharType="separate"/>
      </w:r>
      <w:r w:rsidRPr="009F3D90">
        <w:rPr>
          <w:szCs w:val="24"/>
        </w:rPr>
        <w:fldChar w:fldCharType="end"/>
      </w:r>
      <w:r w:rsidRPr="009F3D90">
        <w:rPr>
          <w:rFonts w:cs="Arial"/>
          <w:szCs w:val="24"/>
        </w:rPr>
        <w:t xml:space="preserve"> </w:t>
      </w:r>
      <w:r>
        <w:rPr>
          <w:rFonts w:cs="Arial"/>
          <w:szCs w:val="24"/>
        </w:rPr>
        <w:t>L’</w:t>
      </w:r>
      <w:r w:rsidR="003E2E08">
        <w:rPr>
          <w:rFonts w:cs="Arial"/>
          <w:szCs w:val="24"/>
        </w:rPr>
        <w:t>ensemble des documents constitua</w:t>
      </w:r>
      <w:r>
        <w:rPr>
          <w:rFonts w:cs="Arial"/>
          <w:szCs w:val="24"/>
        </w:rPr>
        <w:t>nt le Dossier de Consult</w:t>
      </w:r>
      <w:r w:rsidR="00A70952">
        <w:rPr>
          <w:rFonts w:cs="Arial"/>
          <w:szCs w:val="24"/>
        </w:rPr>
        <w:t>ation des Entreprises – DCE_202</w:t>
      </w:r>
      <w:r w:rsidR="00C2199B">
        <w:rPr>
          <w:rFonts w:cs="Arial"/>
          <w:szCs w:val="24"/>
        </w:rPr>
        <w:t>532.</w:t>
      </w:r>
    </w:p>
    <w:p w14:paraId="623860F2" w14:textId="04EE6718" w:rsidR="00AF5517" w:rsidRPr="00AF5517" w:rsidRDefault="00230E07" w:rsidP="00AF5517">
      <w:pPr>
        <w:tabs>
          <w:tab w:val="left" w:pos="851"/>
        </w:tabs>
        <w:autoSpaceDE w:val="0"/>
        <w:autoSpaceDN w:val="0"/>
        <w:adjustRightInd w:val="0"/>
        <w:spacing w:before="120"/>
        <w:ind w:left="1134" w:hanging="283"/>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Pr>
          <w:rFonts w:ascii="Garamond" w:hAnsi="Garamond"/>
          <w:sz w:val="24"/>
          <w:szCs w:val="24"/>
        </w:rPr>
        <w:fldChar w:fldCharType="end"/>
      </w:r>
      <w:r w:rsidR="009F3D90">
        <w:rPr>
          <w:rFonts w:ascii="Garamond" w:hAnsi="Garamond" w:cs="Arial"/>
          <w:sz w:val="24"/>
          <w:szCs w:val="24"/>
        </w:rPr>
        <w:t xml:space="preserve"> </w:t>
      </w:r>
      <w:r w:rsidR="00AF5517" w:rsidRPr="00AF5517">
        <w:rPr>
          <w:rFonts w:ascii="Garamond" w:hAnsi="Garamond" w:cs="Calibri"/>
          <w:sz w:val="24"/>
          <w:szCs w:val="24"/>
        </w:rPr>
        <w:t xml:space="preserve">Le Cahier des Clauses Administratives Générales applicables aux marchés publics de </w:t>
      </w:r>
      <w:r w:rsidR="00D55FB6">
        <w:rPr>
          <w:rFonts w:ascii="Garamond" w:hAnsi="Garamond" w:cs="Calibri"/>
          <w:sz w:val="24"/>
          <w:szCs w:val="24"/>
        </w:rPr>
        <w:t xml:space="preserve">fournitures courantes et services </w:t>
      </w:r>
      <w:r w:rsidR="00AF5517" w:rsidRPr="00AF5517">
        <w:rPr>
          <w:rFonts w:ascii="Garamond" w:hAnsi="Garamond" w:cs="Calibri"/>
          <w:sz w:val="24"/>
          <w:szCs w:val="24"/>
        </w:rPr>
        <w:t>(CCAG-</w:t>
      </w:r>
      <w:r w:rsidR="00D55FB6">
        <w:rPr>
          <w:rFonts w:ascii="Garamond" w:hAnsi="Garamond" w:cs="Calibri"/>
          <w:sz w:val="24"/>
          <w:szCs w:val="24"/>
        </w:rPr>
        <w:t>FCS)</w:t>
      </w:r>
      <w:r w:rsidR="00AF5517" w:rsidRPr="00AF5517">
        <w:rPr>
          <w:rFonts w:ascii="Garamond" w:hAnsi="Garamond" w:cs="Calibri"/>
          <w:sz w:val="24"/>
          <w:szCs w:val="24"/>
        </w:rPr>
        <w:t xml:space="preserve"> approuvé par l’arrêté du </w:t>
      </w:r>
      <w:r w:rsidR="00D55FB6">
        <w:rPr>
          <w:rFonts w:ascii="Garamond" w:hAnsi="Garamond" w:cs="Calibri"/>
          <w:sz w:val="24"/>
          <w:szCs w:val="24"/>
        </w:rPr>
        <w:t>30 mars 2021</w:t>
      </w:r>
      <w:r w:rsidR="00C2199B">
        <w:rPr>
          <w:rFonts w:ascii="Garamond" w:hAnsi="Garamond" w:cs="Calibri"/>
          <w:sz w:val="24"/>
          <w:szCs w:val="24"/>
        </w:rPr>
        <w:t xml:space="preserve"> </w:t>
      </w:r>
      <w:r w:rsidR="00AF5517" w:rsidRPr="00AF5517">
        <w:rPr>
          <w:rFonts w:ascii="Garamond" w:hAnsi="Garamond" w:cs="Calibri"/>
          <w:sz w:val="24"/>
          <w:szCs w:val="24"/>
        </w:rPr>
        <w:t>;</w:t>
      </w:r>
    </w:p>
    <w:p w14:paraId="27EC0792" w14:textId="77777777" w:rsidR="00C8012E" w:rsidRDefault="00C8012E" w:rsidP="0038031C">
      <w:pPr>
        <w:tabs>
          <w:tab w:val="left" w:pos="851"/>
        </w:tabs>
        <w:spacing w:before="120"/>
        <w:ind w:left="1135" w:hanging="284"/>
        <w:rPr>
          <w:rFonts w:ascii="Garamond" w:hAnsi="Garamond" w:cs="Arial"/>
          <w:sz w:val="24"/>
          <w:szCs w:val="24"/>
        </w:rPr>
      </w:pPr>
    </w:p>
    <w:p w14:paraId="24EB35D8" w14:textId="63BA4791" w:rsidR="009B1CD0" w:rsidRPr="000F4FD8" w:rsidRDefault="003308C3" w:rsidP="00E47798">
      <w:pPr>
        <w:tabs>
          <w:tab w:val="left" w:pos="851"/>
        </w:tabs>
        <w:jc w:val="both"/>
        <w:rPr>
          <w:rFonts w:ascii="Garamond" w:hAnsi="Garamond" w:cs="Arial"/>
          <w:sz w:val="24"/>
          <w:szCs w:val="24"/>
        </w:rPr>
      </w:pPr>
      <w:r w:rsidRPr="000F4FD8">
        <w:rPr>
          <w:rFonts w:ascii="Garamond" w:hAnsi="Garamond" w:cs="Arial"/>
          <w:sz w:val="24"/>
          <w:szCs w:val="24"/>
        </w:rPr>
        <w:t>Et</w:t>
      </w:r>
      <w:r w:rsidR="009B1CD0" w:rsidRPr="000F4FD8">
        <w:rPr>
          <w:rFonts w:ascii="Garamond" w:hAnsi="Garamond" w:cs="Arial"/>
          <w:sz w:val="24"/>
          <w:szCs w:val="24"/>
        </w:rPr>
        <w:t xml:space="preserve"> conformément à leurs clauses,</w:t>
      </w:r>
    </w:p>
    <w:p w14:paraId="6E7D7615" w14:textId="77777777" w:rsidR="009B1CD0" w:rsidRPr="000F4FD8" w:rsidRDefault="009B1CD0" w:rsidP="0083205E">
      <w:pPr>
        <w:tabs>
          <w:tab w:val="left" w:pos="851"/>
        </w:tabs>
        <w:jc w:val="both"/>
        <w:rPr>
          <w:rFonts w:ascii="Garamond" w:hAnsi="Garamond" w:cs="Arial"/>
          <w:sz w:val="24"/>
          <w:szCs w:val="24"/>
        </w:rPr>
      </w:pPr>
    </w:p>
    <w:p w14:paraId="5E2802EE"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400555AE" w14:textId="77777777" w:rsidR="009B1CD0" w:rsidRPr="000F4FD8" w:rsidRDefault="009B1CD0" w:rsidP="0083205E">
      <w:pPr>
        <w:tabs>
          <w:tab w:val="left" w:pos="851"/>
        </w:tabs>
        <w:jc w:val="both"/>
        <w:rPr>
          <w:rFonts w:ascii="Garamond" w:hAnsi="Garamond" w:cs="Arial"/>
          <w:sz w:val="24"/>
          <w:szCs w:val="24"/>
        </w:rPr>
      </w:pPr>
    </w:p>
    <w:p w14:paraId="27B4B94C"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s’engage</w:t>
      </w:r>
      <w:proofErr w:type="gramEnd"/>
      <w:r w:rsidR="009B1CD0" w:rsidRPr="000F4FD8">
        <w:rPr>
          <w:rFonts w:ascii="Garamond" w:hAnsi="Garamond" w:cs="Arial"/>
          <w:sz w:val="24"/>
          <w:szCs w:val="24"/>
        </w:rPr>
        <w:t>, sur la base de son offre et pour son propre compte ;</w:t>
      </w:r>
    </w:p>
    <w:p w14:paraId="5B355E37"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6C5A5E" w14:textId="77777777" w:rsidR="00473D2B" w:rsidRDefault="00473D2B" w:rsidP="009B45B9">
      <w:pPr>
        <w:tabs>
          <w:tab w:val="left" w:pos="851"/>
        </w:tabs>
        <w:jc w:val="both"/>
        <w:rPr>
          <w:rFonts w:ascii="Garamond" w:hAnsi="Garamond" w:cs="Arial"/>
          <w:sz w:val="24"/>
          <w:szCs w:val="24"/>
        </w:rPr>
      </w:pPr>
    </w:p>
    <w:p w14:paraId="3CD3A1B0" w14:textId="77777777" w:rsidR="00473D2B" w:rsidRPr="000F4FD8" w:rsidRDefault="00473D2B" w:rsidP="009B45B9">
      <w:pPr>
        <w:tabs>
          <w:tab w:val="left" w:pos="851"/>
        </w:tabs>
        <w:jc w:val="both"/>
        <w:rPr>
          <w:rFonts w:ascii="Garamond" w:hAnsi="Garamond" w:cs="Arial"/>
          <w:sz w:val="24"/>
          <w:szCs w:val="24"/>
        </w:rPr>
      </w:pPr>
    </w:p>
    <w:p w14:paraId="1DEEB91A"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w:t>
      </w:r>
      <w:proofErr w:type="gramStart"/>
      <w:r w:rsidR="009B1CD0" w:rsidRPr="000F4FD8">
        <w:rPr>
          <w:rFonts w:ascii="Garamond" w:hAnsi="Garamond" w:cs="Arial"/>
          <w:sz w:val="24"/>
          <w:szCs w:val="24"/>
        </w:rPr>
        <w:t>engage</w:t>
      </w:r>
      <w:proofErr w:type="gramEnd"/>
      <w:r w:rsidR="009B1CD0" w:rsidRPr="000F4FD8">
        <w:rPr>
          <w:rFonts w:ascii="Garamond" w:hAnsi="Garamond" w:cs="Arial"/>
          <w:sz w:val="24"/>
          <w:szCs w:val="24"/>
        </w:rPr>
        <w:t xml:space="preserve"> la société ……………………… sur la base de son offre ;</w:t>
      </w:r>
    </w:p>
    <w:p w14:paraId="6A3FDDF4"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F32CCBB" w14:textId="77777777" w:rsidR="009B1CD0" w:rsidRDefault="009B1CD0" w:rsidP="009B45B9">
      <w:pPr>
        <w:tabs>
          <w:tab w:val="left" w:pos="851"/>
        </w:tabs>
        <w:jc w:val="both"/>
        <w:rPr>
          <w:rFonts w:ascii="Garamond" w:hAnsi="Garamond" w:cs="Arial"/>
          <w:sz w:val="24"/>
          <w:szCs w:val="24"/>
        </w:rPr>
      </w:pPr>
    </w:p>
    <w:p w14:paraId="4AE4FBC6" w14:textId="77777777" w:rsidR="00E176FA" w:rsidRPr="000F4FD8" w:rsidRDefault="00E176FA" w:rsidP="009B45B9">
      <w:pPr>
        <w:tabs>
          <w:tab w:val="left" w:pos="851"/>
        </w:tabs>
        <w:jc w:val="both"/>
        <w:rPr>
          <w:rFonts w:ascii="Garamond" w:hAnsi="Garamond" w:cs="Arial"/>
          <w:sz w:val="24"/>
          <w:szCs w:val="24"/>
        </w:rPr>
      </w:pPr>
    </w:p>
    <w:p w14:paraId="4D9BAC9A"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68396955" w14:textId="77777777" w:rsidR="009B1CD0" w:rsidRPr="000F4FD8" w:rsidRDefault="009B1CD0" w:rsidP="009B45B9">
      <w:pPr>
        <w:tabs>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7D8AD677" w14:textId="77777777" w:rsidR="009F3D90" w:rsidRPr="000F4FD8" w:rsidRDefault="009F3D90" w:rsidP="009B45B9">
      <w:pPr>
        <w:pStyle w:val="fcase1ertab"/>
        <w:tabs>
          <w:tab w:val="left" w:pos="851"/>
        </w:tabs>
        <w:ind w:left="0" w:firstLine="0"/>
        <w:rPr>
          <w:rFonts w:ascii="Garamond" w:hAnsi="Garamond" w:cs="Arial"/>
          <w:sz w:val="24"/>
          <w:szCs w:val="24"/>
        </w:rPr>
      </w:pPr>
    </w:p>
    <w:p w14:paraId="52528558" w14:textId="7509F503" w:rsidR="006D1502" w:rsidRPr="006D1502" w:rsidRDefault="003308C3" w:rsidP="006D1502">
      <w:pPr>
        <w:pStyle w:val="fcase1ertab"/>
        <w:tabs>
          <w:tab w:val="left" w:pos="851"/>
        </w:tabs>
        <w:ind w:left="0" w:firstLine="0"/>
        <w:rPr>
          <w:rFonts w:ascii="Garamond" w:hAnsi="Garamond"/>
          <w:b/>
          <w:sz w:val="24"/>
          <w:szCs w:val="24"/>
        </w:rPr>
      </w:pPr>
      <w:r w:rsidRPr="006D1502">
        <w:rPr>
          <w:rFonts w:ascii="Garamond" w:hAnsi="Garamond" w:cs="Arial"/>
          <w:sz w:val="24"/>
          <w:szCs w:val="24"/>
        </w:rPr>
        <w:t>À</w:t>
      </w:r>
      <w:r w:rsidR="009B1CD0" w:rsidRPr="006D1502">
        <w:rPr>
          <w:rFonts w:ascii="Garamond" w:hAnsi="Garamond" w:cs="Arial"/>
          <w:sz w:val="24"/>
          <w:szCs w:val="24"/>
        </w:rPr>
        <w:t xml:space="preserve"> exéc</w:t>
      </w:r>
      <w:r w:rsidR="00CB29DA" w:rsidRPr="006D1502">
        <w:rPr>
          <w:rFonts w:ascii="Garamond" w:hAnsi="Garamond" w:cs="Arial"/>
          <w:sz w:val="24"/>
          <w:szCs w:val="24"/>
        </w:rPr>
        <w:t>uter les prestations demandées</w:t>
      </w:r>
      <w:r w:rsidR="00C2199B">
        <w:rPr>
          <w:rFonts w:ascii="Garamond" w:hAnsi="Garamond" w:cs="Arial"/>
          <w:sz w:val="24"/>
          <w:szCs w:val="24"/>
        </w:rPr>
        <w:t xml:space="preserve"> </w:t>
      </w:r>
      <w:r w:rsidR="009B1CD0" w:rsidRPr="006D1502">
        <w:rPr>
          <w:rFonts w:ascii="Garamond" w:hAnsi="Garamond" w:cs="Arial"/>
          <w:b/>
          <w:sz w:val="24"/>
          <w:szCs w:val="24"/>
        </w:rPr>
        <w:t>aux prix indiqués</w:t>
      </w:r>
      <w:r w:rsidR="009F3D90" w:rsidRPr="006D1502">
        <w:rPr>
          <w:rFonts w:ascii="Garamond" w:hAnsi="Garamond" w:cs="Arial"/>
          <w:b/>
          <w:sz w:val="24"/>
          <w:szCs w:val="24"/>
        </w:rPr>
        <w:t xml:space="preserve"> dans </w:t>
      </w:r>
      <w:r w:rsidR="006D1502" w:rsidRPr="006D1502">
        <w:rPr>
          <w:rFonts w:ascii="Garamond" w:hAnsi="Garamond"/>
          <w:b/>
          <w:sz w:val="24"/>
          <w:szCs w:val="24"/>
        </w:rPr>
        <w:t>l</w:t>
      </w:r>
      <w:r w:rsidR="00D55FB6">
        <w:rPr>
          <w:rFonts w:ascii="Garamond" w:hAnsi="Garamond" w:cstheme="minorHAnsi"/>
          <w:b/>
          <w:sz w:val="24"/>
          <w:szCs w:val="24"/>
        </w:rPr>
        <w:t>es a</w:t>
      </w:r>
      <w:r w:rsidR="006D1502" w:rsidRPr="006D1502">
        <w:rPr>
          <w:rFonts w:ascii="Garamond" w:hAnsi="Garamond" w:cstheme="minorHAnsi"/>
          <w:b/>
          <w:sz w:val="24"/>
          <w:szCs w:val="24"/>
        </w:rPr>
        <w:t>nnexe</w:t>
      </w:r>
      <w:r w:rsidR="00D55FB6">
        <w:rPr>
          <w:rFonts w:ascii="Garamond" w:hAnsi="Garamond" w:cstheme="minorHAnsi"/>
          <w:b/>
          <w:sz w:val="24"/>
          <w:szCs w:val="24"/>
        </w:rPr>
        <w:t>s</w:t>
      </w:r>
      <w:r w:rsidR="006D1502" w:rsidRPr="006D1502">
        <w:rPr>
          <w:rFonts w:ascii="Garamond" w:hAnsi="Garamond" w:cstheme="minorHAnsi"/>
          <w:b/>
          <w:sz w:val="24"/>
          <w:szCs w:val="24"/>
        </w:rPr>
        <w:t xml:space="preserve"> financière</w:t>
      </w:r>
      <w:r w:rsidR="00D55FB6">
        <w:rPr>
          <w:rFonts w:ascii="Garamond" w:hAnsi="Garamond" w:cstheme="minorHAnsi"/>
          <w:b/>
          <w:sz w:val="24"/>
          <w:szCs w:val="24"/>
        </w:rPr>
        <w:t>s</w:t>
      </w:r>
      <w:r w:rsidR="006D1502" w:rsidRPr="006D1502">
        <w:rPr>
          <w:rFonts w:ascii="Garamond" w:hAnsi="Garamond" w:cstheme="minorHAnsi"/>
          <w:b/>
          <w:sz w:val="24"/>
          <w:szCs w:val="24"/>
        </w:rPr>
        <w:t xml:space="preserve"> à l’acte d’engagement</w:t>
      </w:r>
      <w:r w:rsidR="00C2199B">
        <w:rPr>
          <w:rFonts w:ascii="Garamond" w:hAnsi="Garamond" w:cstheme="minorHAnsi"/>
          <w:b/>
          <w:sz w:val="24"/>
          <w:szCs w:val="24"/>
        </w:rPr>
        <w:t xml:space="preserve"> </w:t>
      </w:r>
      <w:r w:rsidR="006D1502" w:rsidRPr="006D1502">
        <w:rPr>
          <w:rFonts w:ascii="Garamond" w:hAnsi="Garamond" w:cstheme="minorHAnsi"/>
          <w:b/>
          <w:sz w:val="24"/>
          <w:szCs w:val="24"/>
        </w:rPr>
        <w:t>comprenant</w:t>
      </w:r>
      <w:r w:rsidR="00C2199B">
        <w:rPr>
          <w:rFonts w:ascii="Garamond" w:hAnsi="Garamond" w:cstheme="minorHAnsi"/>
          <w:b/>
          <w:sz w:val="24"/>
          <w:szCs w:val="24"/>
        </w:rPr>
        <w:t xml:space="preserve"> </w:t>
      </w:r>
      <w:r w:rsidR="006D1502" w:rsidRPr="006D1502">
        <w:rPr>
          <w:rFonts w:ascii="Garamond" w:hAnsi="Garamond" w:cstheme="minorHAnsi"/>
          <w:b/>
          <w:sz w:val="24"/>
          <w:szCs w:val="24"/>
        </w:rPr>
        <w:t xml:space="preserve">: </w:t>
      </w:r>
    </w:p>
    <w:p w14:paraId="42D27362" w14:textId="73BD013C" w:rsidR="004430E7" w:rsidRPr="00C2199B" w:rsidRDefault="004430E7" w:rsidP="00745B00">
      <w:pPr>
        <w:pStyle w:val="Paragraphedeliste"/>
        <w:numPr>
          <w:ilvl w:val="0"/>
          <w:numId w:val="15"/>
        </w:numPr>
        <w:ind w:left="1418" w:hanging="284"/>
        <w:rPr>
          <w:rFonts w:cstheme="minorHAnsi"/>
          <w:bCs/>
          <w:szCs w:val="22"/>
        </w:rPr>
      </w:pPr>
      <w:r w:rsidRPr="00C2199B">
        <w:rPr>
          <w:rFonts w:cstheme="minorHAnsi"/>
          <w:bCs/>
          <w:szCs w:val="22"/>
        </w:rPr>
        <w:t>La Décomposition du Prix Glob</w:t>
      </w:r>
      <w:r w:rsidR="003308C3" w:rsidRPr="00C2199B">
        <w:rPr>
          <w:rFonts w:cstheme="minorHAnsi"/>
          <w:bCs/>
          <w:szCs w:val="22"/>
        </w:rPr>
        <w:t>al et Forfaitaire (DPGF), pour la location et l’entretien des équipements de collecte</w:t>
      </w:r>
      <w:r w:rsidR="00C2199B" w:rsidRPr="00C2199B">
        <w:rPr>
          <w:rFonts w:cstheme="minorHAnsi"/>
          <w:bCs/>
          <w:szCs w:val="22"/>
        </w:rPr>
        <w:t xml:space="preserve"> </w:t>
      </w:r>
      <w:r w:rsidR="003308C3" w:rsidRPr="00C2199B">
        <w:rPr>
          <w:rFonts w:cstheme="minorHAnsi"/>
          <w:bCs/>
          <w:szCs w:val="22"/>
        </w:rPr>
        <w:t>;</w:t>
      </w:r>
    </w:p>
    <w:p w14:paraId="1EA15E74" w14:textId="2D074B6F" w:rsidR="004430E7" w:rsidRPr="00C2199B" w:rsidRDefault="004430E7" w:rsidP="004430E7">
      <w:pPr>
        <w:pStyle w:val="Paragraphedeliste"/>
        <w:numPr>
          <w:ilvl w:val="0"/>
          <w:numId w:val="15"/>
        </w:numPr>
        <w:ind w:left="1418" w:hanging="284"/>
        <w:rPr>
          <w:rFonts w:cstheme="minorHAnsi"/>
          <w:bCs/>
          <w:szCs w:val="22"/>
        </w:rPr>
      </w:pPr>
      <w:r w:rsidRPr="00C2199B">
        <w:rPr>
          <w:rFonts w:cstheme="minorHAnsi"/>
          <w:bCs/>
          <w:szCs w:val="22"/>
        </w:rPr>
        <w:t xml:space="preserve">L’annexe financière </w:t>
      </w:r>
      <w:r w:rsidR="00D55FB6" w:rsidRPr="00C2199B">
        <w:rPr>
          <w:rFonts w:cstheme="minorHAnsi"/>
          <w:bCs/>
          <w:szCs w:val="22"/>
        </w:rPr>
        <w:t>«</w:t>
      </w:r>
      <w:r w:rsidR="00C2199B" w:rsidRPr="00C2199B">
        <w:rPr>
          <w:rFonts w:cstheme="minorHAnsi"/>
          <w:bCs/>
          <w:szCs w:val="22"/>
        </w:rPr>
        <w:t xml:space="preserve"> </w:t>
      </w:r>
      <w:r w:rsidR="00D55FB6" w:rsidRPr="00C2199B">
        <w:rPr>
          <w:rFonts w:cstheme="minorHAnsi"/>
          <w:bCs/>
          <w:szCs w:val="22"/>
        </w:rPr>
        <w:t>bordereau des prix unitaires</w:t>
      </w:r>
      <w:r w:rsidR="00C2199B" w:rsidRPr="00C2199B">
        <w:rPr>
          <w:rFonts w:cstheme="minorHAnsi"/>
          <w:bCs/>
          <w:szCs w:val="22"/>
        </w:rPr>
        <w:t xml:space="preserve"> </w:t>
      </w:r>
      <w:r w:rsidR="003308C3" w:rsidRPr="00C2199B">
        <w:rPr>
          <w:rFonts w:cstheme="minorHAnsi"/>
          <w:bCs/>
          <w:szCs w:val="22"/>
        </w:rPr>
        <w:t>», pour la collecte, le traitement, la valorisation des déchets ainsi que la location et l’entretien d’équipements supplémentaires de collecte.</w:t>
      </w:r>
    </w:p>
    <w:p w14:paraId="2FB1588A" w14:textId="77777777" w:rsidR="00DF41BA" w:rsidRDefault="00DF41BA" w:rsidP="00DF41BA">
      <w:pPr>
        <w:rPr>
          <w:rFonts w:ascii="Garamond" w:hAnsi="Garamond"/>
          <w:sz w:val="24"/>
        </w:rPr>
      </w:pPr>
    </w:p>
    <w:p w14:paraId="419E7C27" w14:textId="4BA93F27" w:rsidR="0097590C" w:rsidRDefault="0097590C" w:rsidP="00DF41BA">
      <w:pPr>
        <w:rPr>
          <w:rFonts w:ascii="Garamond" w:hAnsi="Garamond"/>
          <w:sz w:val="24"/>
        </w:rPr>
      </w:pPr>
    </w:p>
    <w:p w14:paraId="36E88F2A" w14:textId="31328AB4" w:rsidR="006853AF" w:rsidRDefault="006853AF" w:rsidP="00DF41BA">
      <w:pPr>
        <w:rPr>
          <w:rFonts w:ascii="Garamond" w:hAnsi="Garamond"/>
          <w:sz w:val="24"/>
        </w:rPr>
      </w:pPr>
    </w:p>
    <w:p w14:paraId="7AFFE3EB" w14:textId="1F767974" w:rsidR="006853AF" w:rsidRDefault="006853AF" w:rsidP="00DF41BA">
      <w:pPr>
        <w:rPr>
          <w:rFonts w:ascii="Garamond" w:hAnsi="Garamond"/>
          <w:sz w:val="24"/>
        </w:rPr>
      </w:pPr>
    </w:p>
    <w:p w14:paraId="1F1E0812" w14:textId="00E9C15C" w:rsidR="006853AF" w:rsidRDefault="006853AF" w:rsidP="00DF41BA">
      <w:pPr>
        <w:rPr>
          <w:rFonts w:ascii="Garamond" w:hAnsi="Garamond"/>
          <w:sz w:val="24"/>
        </w:rPr>
      </w:pPr>
    </w:p>
    <w:p w14:paraId="22ABA3CA" w14:textId="3ECBA37E" w:rsidR="006853AF" w:rsidRDefault="006853AF" w:rsidP="00DF41BA">
      <w:pPr>
        <w:rPr>
          <w:rFonts w:ascii="Garamond" w:hAnsi="Garamond"/>
          <w:sz w:val="24"/>
        </w:rPr>
      </w:pPr>
    </w:p>
    <w:p w14:paraId="254BDF35" w14:textId="668F69AE" w:rsidR="006853AF" w:rsidRDefault="006853AF" w:rsidP="00DF41BA">
      <w:pPr>
        <w:rPr>
          <w:rFonts w:ascii="Garamond" w:hAnsi="Garamond"/>
          <w:sz w:val="24"/>
        </w:rPr>
      </w:pPr>
    </w:p>
    <w:p w14:paraId="26D62ED3" w14:textId="1EDA8210" w:rsidR="006853AF" w:rsidRDefault="006853AF" w:rsidP="00DF41BA">
      <w:pPr>
        <w:rPr>
          <w:rFonts w:ascii="Garamond" w:hAnsi="Garamond"/>
          <w:sz w:val="24"/>
        </w:rPr>
      </w:pPr>
    </w:p>
    <w:p w14:paraId="3FBC5397" w14:textId="334E0223" w:rsidR="006853AF" w:rsidRDefault="006853AF" w:rsidP="00DF41BA">
      <w:pPr>
        <w:rPr>
          <w:rFonts w:ascii="Garamond" w:hAnsi="Garamond"/>
          <w:sz w:val="24"/>
        </w:rPr>
      </w:pPr>
    </w:p>
    <w:p w14:paraId="52B4CE82" w14:textId="1A9BFED3" w:rsidR="006853AF" w:rsidRDefault="006853AF" w:rsidP="00DF41BA">
      <w:pPr>
        <w:rPr>
          <w:rFonts w:ascii="Garamond" w:hAnsi="Garamond"/>
          <w:sz w:val="24"/>
        </w:rPr>
      </w:pPr>
    </w:p>
    <w:p w14:paraId="6D8BB5F2" w14:textId="2444B036" w:rsidR="006853AF" w:rsidRDefault="006853AF" w:rsidP="00DF41BA">
      <w:pPr>
        <w:rPr>
          <w:rFonts w:ascii="Garamond" w:hAnsi="Garamond"/>
          <w:sz w:val="24"/>
        </w:rPr>
      </w:pPr>
    </w:p>
    <w:p w14:paraId="7A28BC97" w14:textId="0704D155" w:rsidR="006853AF" w:rsidRDefault="006853AF" w:rsidP="00DF41BA">
      <w:pPr>
        <w:rPr>
          <w:rFonts w:ascii="Garamond" w:hAnsi="Garamond"/>
          <w:sz w:val="24"/>
        </w:rPr>
      </w:pPr>
    </w:p>
    <w:p w14:paraId="5EDF6A8A" w14:textId="4E1DA696" w:rsidR="006853AF" w:rsidRDefault="006853AF" w:rsidP="00DF41BA">
      <w:pPr>
        <w:rPr>
          <w:rFonts w:ascii="Garamond" w:hAnsi="Garamond"/>
          <w:sz w:val="24"/>
        </w:rPr>
      </w:pPr>
    </w:p>
    <w:p w14:paraId="628CB5BC" w14:textId="3F8ECF92" w:rsidR="006853AF" w:rsidRDefault="006853AF" w:rsidP="00DF41BA">
      <w:pPr>
        <w:rPr>
          <w:rFonts w:ascii="Garamond" w:hAnsi="Garamond"/>
          <w:sz w:val="24"/>
        </w:rPr>
      </w:pPr>
    </w:p>
    <w:p w14:paraId="64BDE629" w14:textId="5D15EA65" w:rsidR="006853AF" w:rsidRDefault="006853AF" w:rsidP="00DF41BA">
      <w:pPr>
        <w:rPr>
          <w:rFonts w:ascii="Garamond" w:hAnsi="Garamond"/>
          <w:sz w:val="24"/>
        </w:rPr>
      </w:pPr>
    </w:p>
    <w:p w14:paraId="2CCE1157" w14:textId="78AAEF4A" w:rsidR="006853AF" w:rsidRDefault="006853AF" w:rsidP="00DF41BA">
      <w:pPr>
        <w:rPr>
          <w:rFonts w:ascii="Garamond" w:hAnsi="Garamond"/>
          <w:sz w:val="24"/>
        </w:rPr>
      </w:pPr>
    </w:p>
    <w:p w14:paraId="50AADC5F" w14:textId="0ED017D7" w:rsidR="006853AF" w:rsidRDefault="006853AF" w:rsidP="00DF41BA">
      <w:pPr>
        <w:rPr>
          <w:rFonts w:ascii="Garamond" w:hAnsi="Garamond"/>
          <w:sz w:val="24"/>
        </w:rPr>
      </w:pPr>
    </w:p>
    <w:p w14:paraId="602F3E43" w14:textId="37FFF613" w:rsidR="006853AF" w:rsidRDefault="006853AF" w:rsidP="00DF41BA">
      <w:pPr>
        <w:rPr>
          <w:rFonts w:ascii="Garamond" w:hAnsi="Garamond"/>
          <w:sz w:val="24"/>
        </w:rPr>
      </w:pPr>
    </w:p>
    <w:p w14:paraId="718FFCC5" w14:textId="6B8D70CB" w:rsidR="006853AF" w:rsidRDefault="006853AF" w:rsidP="00DF41BA">
      <w:pPr>
        <w:rPr>
          <w:rFonts w:ascii="Garamond" w:hAnsi="Garamond"/>
          <w:sz w:val="24"/>
        </w:rPr>
      </w:pPr>
    </w:p>
    <w:p w14:paraId="2C2CFD87" w14:textId="00A0D4C9" w:rsidR="006853AF" w:rsidRDefault="006853AF" w:rsidP="00DF41BA">
      <w:pPr>
        <w:rPr>
          <w:rFonts w:ascii="Garamond" w:hAnsi="Garamond"/>
          <w:sz w:val="24"/>
        </w:rPr>
      </w:pPr>
    </w:p>
    <w:p w14:paraId="350FCDBB" w14:textId="56A1A747" w:rsidR="006853AF" w:rsidRDefault="006853AF" w:rsidP="00DF41BA">
      <w:pPr>
        <w:rPr>
          <w:rFonts w:ascii="Garamond" w:hAnsi="Garamond"/>
          <w:sz w:val="24"/>
        </w:rPr>
      </w:pPr>
    </w:p>
    <w:p w14:paraId="129B3C31" w14:textId="3020366A" w:rsidR="006853AF" w:rsidRDefault="006853AF" w:rsidP="00DF41BA">
      <w:pPr>
        <w:rPr>
          <w:rFonts w:ascii="Garamond" w:hAnsi="Garamond"/>
          <w:sz w:val="24"/>
        </w:rPr>
      </w:pPr>
    </w:p>
    <w:p w14:paraId="5ED45733" w14:textId="6F1EC809" w:rsidR="006853AF" w:rsidRDefault="006853AF" w:rsidP="00DF41BA">
      <w:pPr>
        <w:rPr>
          <w:rFonts w:ascii="Garamond" w:hAnsi="Garamond"/>
          <w:sz w:val="24"/>
        </w:rPr>
      </w:pPr>
    </w:p>
    <w:p w14:paraId="0AED072C" w14:textId="7DFFE0DE" w:rsidR="006853AF" w:rsidRDefault="006853AF" w:rsidP="00DF41BA">
      <w:pPr>
        <w:rPr>
          <w:rFonts w:ascii="Garamond" w:hAnsi="Garamond"/>
          <w:sz w:val="24"/>
        </w:rPr>
      </w:pPr>
    </w:p>
    <w:p w14:paraId="780DABB9" w14:textId="106AA18A" w:rsidR="009B1CD0" w:rsidRPr="000F4FD8" w:rsidRDefault="009B1CD0" w:rsidP="001C6CE7">
      <w:pPr>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00E661CE">
        <w:rPr>
          <w:rFonts w:ascii="Garamond" w:hAnsi="Garamond" w:cs="Arial"/>
          <w:b/>
          <w:iCs/>
          <w:sz w:val="24"/>
          <w:szCs w:val="24"/>
        </w:rPr>
        <w:t xml:space="preserve"> </w:t>
      </w:r>
      <w:r w:rsidRPr="000F4FD8">
        <w:rPr>
          <w:rFonts w:ascii="Garamond" w:hAnsi="Garamond" w:cs="Arial"/>
          <w:b/>
          <w:iCs/>
          <w:sz w:val="24"/>
          <w:szCs w:val="24"/>
        </w:rPr>
        <w:t>:</w:t>
      </w:r>
    </w:p>
    <w:p w14:paraId="3F81C3F4"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w:t>
      </w:r>
      <w:proofErr w:type="gramStart"/>
      <w:r w:rsidRPr="000F4FD8">
        <w:rPr>
          <w:rFonts w:ascii="Garamond" w:hAnsi="Garamond" w:cs="Arial"/>
          <w:i/>
          <w:iCs/>
          <w:sz w:val="24"/>
          <w:szCs w:val="24"/>
        </w:rPr>
        <w:t>en</w:t>
      </w:r>
      <w:proofErr w:type="gramEnd"/>
      <w:r w:rsidRPr="000F4FD8">
        <w:rPr>
          <w:rFonts w:ascii="Garamond" w:hAnsi="Garamond" w:cs="Arial"/>
          <w:i/>
          <w:iCs/>
          <w:sz w:val="24"/>
          <w:szCs w:val="24"/>
        </w:rPr>
        <w:t xml:space="preserve"> cas de groupement d’opérateurs économiques.)</w:t>
      </w:r>
    </w:p>
    <w:p w14:paraId="70474945" w14:textId="77777777" w:rsidR="00036500" w:rsidRPr="000F4FD8" w:rsidRDefault="00036500" w:rsidP="009B45B9">
      <w:pPr>
        <w:tabs>
          <w:tab w:val="left" w:pos="851"/>
          <w:tab w:val="left" w:pos="6237"/>
        </w:tabs>
        <w:rPr>
          <w:rFonts w:ascii="Garamond" w:hAnsi="Garamond" w:cs="Arial"/>
          <w:i/>
          <w:iCs/>
          <w:sz w:val="24"/>
          <w:szCs w:val="24"/>
        </w:rPr>
      </w:pPr>
    </w:p>
    <w:p w14:paraId="79D2CFE7" w14:textId="27AFC7CB"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00E661CE">
        <w:rPr>
          <w:rFonts w:ascii="Garamond" w:hAnsi="Garamond" w:cs="Arial"/>
          <w:sz w:val="24"/>
          <w:szCs w:val="24"/>
        </w:rPr>
        <w:t xml:space="preserve"> </w:t>
      </w:r>
      <w:r w:rsidRPr="000F4FD8">
        <w:rPr>
          <w:rFonts w:ascii="Garamond" w:hAnsi="Garamond" w:cs="Arial"/>
          <w:sz w:val="24"/>
          <w:szCs w:val="24"/>
        </w:rPr>
        <w:t>:</w:t>
      </w:r>
    </w:p>
    <w:p w14:paraId="277ECA3B"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4620EFE8"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78A07324"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3E6E2071"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4A535FD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1DF6C57"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34BFE8E" w14:textId="77777777" w:rsidR="009B1CD0" w:rsidRPr="000F4FD8" w:rsidRDefault="009B1CD0" w:rsidP="005846FB">
            <w:pPr>
              <w:tabs>
                <w:tab w:val="left" w:pos="851"/>
              </w:tabs>
              <w:jc w:val="center"/>
              <w:rPr>
                <w:rFonts w:ascii="Garamond" w:hAnsi="Garamond"/>
                <w:b/>
                <w:sz w:val="24"/>
                <w:szCs w:val="24"/>
              </w:rPr>
            </w:pPr>
            <w:proofErr w:type="gramStart"/>
            <w:r w:rsidRPr="000F4FD8">
              <w:rPr>
                <w:rFonts w:ascii="Garamond" w:hAnsi="Garamond" w:cs="Arial"/>
                <w:b/>
                <w:sz w:val="24"/>
                <w:szCs w:val="24"/>
              </w:rPr>
              <w:t>du</w:t>
            </w:r>
            <w:proofErr w:type="gramEnd"/>
            <w:r w:rsidRPr="000F4FD8">
              <w:rPr>
                <w:rFonts w:ascii="Garamond" w:hAnsi="Garamond" w:cs="Arial"/>
                <w:b/>
                <w:sz w:val="24"/>
                <w:szCs w:val="24"/>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142DC"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451ED161" w14:textId="77777777" w:rsidR="009B1CD0" w:rsidRPr="000F4FD8" w:rsidRDefault="009B1CD0" w:rsidP="00473D2B">
            <w:pPr>
              <w:pStyle w:val="Titre5"/>
              <w:tabs>
                <w:tab w:val="left" w:pos="851"/>
              </w:tabs>
              <w:ind w:left="0" w:hanging="1008"/>
              <w:jc w:val="center"/>
              <w:rPr>
                <w:rFonts w:ascii="Garamond" w:hAnsi="Garamond"/>
                <w:b/>
                <w:sz w:val="24"/>
                <w:szCs w:val="24"/>
              </w:rPr>
            </w:pPr>
            <w:proofErr w:type="gramStart"/>
            <w:r w:rsidRPr="000F4FD8">
              <w:rPr>
                <w:rFonts w:ascii="Garamond" w:hAnsi="Garamond"/>
                <w:b/>
                <w:i w:val="0"/>
                <w:sz w:val="24"/>
                <w:szCs w:val="24"/>
              </w:rPr>
              <w:t>du</w:t>
            </w:r>
            <w:proofErr w:type="gramEnd"/>
            <w:r w:rsidRPr="000F4FD8">
              <w:rPr>
                <w:rFonts w:ascii="Garamond" w:hAnsi="Garamond"/>
                <w:b/>
                <w:i w:val="0"/>
                <w:sz w:val="24"/>
                <w:szCs w:val="24"/>
              </w:rPr>
              <w:t xml:space="preserve"> groupement conjoint</w:t>
            </w:r>
          </w:p>
        </w:tc>
      </w:tr>
      <w:tr w:rsidR="009B1CD0" w:rsidRPr="000F4FD8" w14:paraId="2F0D13C4"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8F85C7"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4C0C0D9E"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7336A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30044663" w14:textId="77777777" w:rsidR="009B1CD0" w:rsidRPr="000F4FD8" w:rsidRDefault="009B1CD0" w:rsidP="009B45B9">
            <w:pPr>
              <w:tabs>
                <w:tab w:val="left" w:pos="851"/>
              </w:tabs>
              <w:jc w:val="center"/>
              <w:rPr>
                <w:rFonts w:ascii="Garamond" w:hAnsi="Garamond" w:cs="Arial"/>
                <w:sz w:val="24"/>
                <w:szCs w:val="24"/>
              </w:rPr>
            </w:pPr>
            <w:proofErr w:type="gramStart"/>
            <w:r w:rsidRPr="000F4FD8">
              <w:rPr>
                <w:rFonts w:ascii="Garamond" w:hAnsi="Garamond" w:cs="Arial"/>
                <w:b/>
                <w:sz w:val="24"/>
                <w:szCs w:val="24"/>
              </w:rPr>
              <w:t>de</w:t>
            </w:r>
            <w:proofErr w:type="gramEnd"/>
            <w:r w:rsidRPr="000F4FD8">
              <w:rPr>
                <w:rFonts w:ascii="Garamond" w:hAnsi="Garamond" w:cs="Arial"/>
                <w:b/>
                <w:sz w:val="24"/>
                <w:szCs w:val="24"/>
              </w:rPr>
              <w:t xml:space="preserve"> la prestation</w:t>
            </w:r>
          </w:p>
        </w:tc>
      </w:tr>
      <w:tr w:rsidR="009B1CD0" w:rsidRPr="000F4FD8" w14:paraId="4996CA95" w14:textId="77777777">
        <w:trPr>
          <w:trHeight w:val="1021"/>
        </w:trPr>
        <w:tc>
          <w:tcPr>
            <w:tcW w:w="4503" w:type="dxa"/>
            <w:tcBorders>
              <w:top w:val="single" w:sz="4" w:space="0" w:color="000000"/>
              <w:left w:val="single" w:sz="4" w:space="0" w:color="000000"/>
            </w:tcBorders>
            <w:shd w:val="clear" w:color="auto" w:fill="CCFFFF"/>
          </w:tcPr>
          <w:p w14:paraId="23BC0AD7"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7FF89C43"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7F8FC57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4FC0903" w14:textId="77777777">
        <w:trPr>
          <w:trHeight w:val="1021"/>
        </w:trPr>
        <w:tc>
          <w:tcPr>
            <w:tcW w:w="4503" w:type="dxa"/>
            <w:tcBorders>
              <w:left w:val="single" w:sz="4" w:space="0" w:color="000000"/>
            </w:tcBorders>
            <w:shd w:val="clear" w:color="auto" w:fill="auto"/>
          </w:tcPr>
          <w:p w14:paraId="38E68F12"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000B7052"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51E0B7E7"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32CC6E94" w14:textId="77777777">
        <w:trPr>
          <w:trHeight w:val="1021"/>
        </w:trPr>
        <w:tc>
          <w:tcPr>
            <w:tcW w:w="4503" w:type="dxa"/>
            <w:tcBorders>
              <w:left w:val="single" w:sz="4" w:space="0" w:color="000000"/>
              <w:bottom w:val="single" w:sz="4" w:space="0" w:color="000000"/>
            </w:tcBorders>
            <w:shd w:val="clear" w:color="auto" w:fill="CCFFFF"/>
          </w:tcPr>
          <w:p w14:paraId="43F29560"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4C59632F"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1C3EDDB7" w14:textId="77777777" w:rsidR="009B1CD0" w:rsidRPr="000F4FD8" w:rsidRDefault="009B1CD0" w:rsidP="006F3DF9">
            <w:pPr>
              <w:tabs>
                <w:tab w:val="left" w:pos="851"/>
              </w:tabs>
              <w:snapToGrid w:val="0"/>
              <w:jc w:val="both"/>
              <w:rPr>
                <w:rFonts w:ascii="Garamond" w:hAnsi="Garamond" w:cs="Arial"/>
                <w:sz w:val="24"/>
                <w:szCs w:val="24"/>
              </w:rPr>
            </w:pPr>
          </w:p>
        </w:tc>
      </w:tr>
    </w:tbl>
    <w:p w14:paraId="67BAE6F9"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2ABCE185" w14:textId="49A68E9A"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w:t>
      </w:r>
      <w:r w:rsidR="00E661CE">
        <w:rPr>
          <w:rFonts w:ascii="Garamond" w:hAnsi="Garamond" w:cs="Arial"/>
          <w:b/>
          <w:sz w:val="24"/>
          <w:szCs w:val="24"/>
        </w:rPr>
        <w:t xml:space="preserve"> </w:t>
      </w:r>
      <w:r w:rsidRPr="000F4FD8">
        <w:rPr>
          <w:rFonts w:ascii="Garamond" w:hAnsi="Garamond" w:cs="Arial"/>
          <w:b/>
          <w:sz w:val="24"/>
          <w:szCs w:val="24"/>
        </w:rPr>
        <w:t>:</w:t>
      </w:r>
    </w:p>
    <w:p w14:paraId="2B2471C0"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302CA2B3"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3B6A7F99" w14:textId="08550F74"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w:t>
      </w:r>
      <w:r w:rsidR="00E661CE">
        <w:rPr>
          <w:rFonts w:ascii="Garamond" w:hAnsi="Garamond" w:cs="Arial"/>
          <w:sz w:val="24"/>
          <w:szCs w:val="24"/>
        </w:rPr>
        <w:t xml:space="preserve"> </w:t>
      </w:r>
      <w:r w:rsidRPr="000F4FD8">
        <w:rPr>
          <w:rFonts w:ascii="Garamond" w:hAnsi="Garamond" w:cs="Arial"/>
          <w:sz w:val="24"/>
          <w:szCs w:val="24"/>
        </w:rPr>
        <w:t>:</w:t>
      </w:r>
    </w:p>
    <w:p w14:paraId="7FADF0DC"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4EFE37C9" w14:textId="768A0A5B"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w:t>
      </w:r>
      <w:r w:rsidR="00E661CE">
        <w:rPr>
          <w:rFonts w:ascii="Garamond" w:hAnsi="Garamond" w:cs="Arial"/>
          <w:sz w:val="24"/>
          <w:szCs w:val="24"/>
        </w:rPr>
        <w:t xml:space="preserve"> </w:t>
      </w:r>
      <w:r w:rsidRPr="000F4FD8">
        <w:rPr>
          <w:rFonts w:ascii="Garamond" w:hAnsi="Garamond" w:cs="Arial"/>
          <w:sz w:val="24"/>
          <w:szCs w:val="24"/>
        </w:rPr>
        <w:t>:</w:t>
      </w:r>
    </w:p>
    <w:p w14:paraId="09AEEA45"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165E2126" w14:textId="77777777" w:rsidR="009B1CD0" w:rsidRPr="000F4FD8"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342A7E9B" w14:textId="4DECE666"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 xml:space="preserve">B4 </w:t>
      </w:r>
      <w:r w:rsidR="00E661CE">
        <w:rPr>
          <w:rFonts w:ascii="Garamond" w:hAnsi="Garamond" w:cs="Arial"/>
          <w:b/>
          <w:sz w:val="24"/>
          <w:szCs w:val="24"/>
        </w:rPr>
        <w:t>–</w:t>
      </w:r>
      <w:r w:rsidRPr="000F4FD8">
        <w:rPr>
          <w:rFonts w:ascii="Garamond" w:hAnsi="Garamond" w:cs="Arial"/>
          <w:b/>
          <w:sz w:val="24"/>
          <w:szCs w:val="24"/>
        </w:rPr>
        <w:t xml:space="preserve"> Avance</w:t>
      </w:r>
      <w:r w:rsidR="00E661CE">
        <w:rPr>
          <w:rFonts w:ascii="Garamond" w:hAnsi="Garamond" w:cs="Arial"/>
          <w:b/>
          <w:sz w:val="24"/>
          <w:szCs w:val="24"/>
        </w:rPr>
        <w:t xml:space="preserv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5D47C4F1" w14:textId="77777777" w:rsidR="009B1CD0" w:rsidRPr="000F4FD8" w:rsidRDefault="009B1CD0" w:rsidP="00934503">
      <w:pPr>
        <w:tabs>
          <w:tab w:val="left" w:pos="426"/>
          <w:tab w:val="left" w:pos="851"/>
        </w:tabs>
        <w:rPr>
          <w:rFonts w:ascii="Garamond" w:hAnsi="Garamond" w:cs="Arial"/>
          <w:b/>
          <w:sz w:val="24"/>
          <w:szCs w:val="24"/>
        </w:rPr>
      </w:pPr>
    </w:p>
    <w:p w14:paraId="255B3A14" w14:textId="5072F0AA"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w:t>
      </w:r>
      <w:r w:rsidR="00E661CE">
        <w:rPr>
          <w:rFonts w:ascii="Garamond" w:hAnsi="Garamond"/>
          <w:sz w:val="24"/>
          <w:szCs w:val="24"/>
        </w:rPr>
        <w:t xml:space="preserve"> </w:t>
      </w:r>
      <w:r w:rsidRPr="000F4FD8">
        <w:rPr>
          <w:rFonts w:ascii="Garamond" w:hAnsi="Garamond"/>
          <w:sz w:val="24"/>
          <w:szCs w:val="24"/>
        </w:rPr>
        <w:t>:</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37CFD3A7"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3AF784F6" w14:textId="77777777" w:rsidR="009B1CD0" w:rsidRPr="000F4FD8" w:rsidRDefault="009B1CD0" w:rsidP="009B45B9">
      <w:pPr>
        <w:tabs>
          <w:tab w:val="left" w:pos="426"/>
          <w:tab w:val="left" w:pos="851"/>
        </w:tabs>
        <w:jc w:val="both"/>
        <w:rPr>
          <w:rFonts w:ascii="Garamond" w:hAnsi="Garamond" w:cs="Arial"/>
          <w:b/>
          <w:sz w:val="24"/>
          <w:szCs w:val="24"/>
        </w:rPr>
      </w:pPr>
    </w:p>
    <w:p w14:paraId="44B49C4C" w14:textId="77777777" w:rsidR="009F3D90" w:rsidRPr="00EE28DE" w:rsidRDefault="009F3D90" w:rsidP="009F3D90">
      <w:pPr>
        <w:pStyle w:val="Titre4"/>
        <w:tabs>
          <w:tab w:val="clear" w:pos="4111"/>
          <w:tab w:val="left" w:pos="426"/>
          <w:tab w:val="left" w:pos="851"/>
        </w:tabs>
        <w:rPr>
          <w:rFonts w:ascii="Garamond" w:hAnsi="Garamond"/>
          <w:sz w:val="22"/>
        </w:rPr>
      </w:pPr>
      <w:r w:rsidRPr="00EE28DE">
        <w:rPr>
          <w:rFonts w:ascii="Garamond" w:hAnsi="Garamond"/>
          <w:sz w:val="24"/>
          <w:szCs w:val="22"/>
        </w:rPr>
        <w:t>B</w:t>
      </w:r>
      <w:r w:rsidR="00947FA3">
        <w:rPr>
          <w:rFonts w:ascii="Garamond" w:hAnsi="Garamond"/>
          <w:sz w:val="24"/>
          <w:szCs w:val="22"/>
        </w:rPr>
        <w:t>5</w:t>
      </w:r>
      <w:r w:rsidRPr="00EE28DE">
        <w:rPr>
          <w:rFonts w:ascii="Garamond" w:hAnsi="Garamond"/>
          <w:sz w:val="24"/>
          <w:szCs w:val="22"/>
        </w:rPr>
        <w:t xml:space="preserve"> -</w:t>
      </w:r>
      <w:r w:rsidRPr="00EE28DE">
        <w:rPr>
          <w:rFonts w:ascii="Garamond" w:hAnsi="Garamond"/>
          <w:b w:val="0"/>
          <w:sz w:val="24"/>
          <w:szCs w:val="22"/>
        </w:rPr>
        <w:t xml:space="preserve"> </w:t>
      </w:r>
      <w:r w:rsidRPr="00EE28DE">
        <w:rPr>
          <w:rFonts w:ascii="Garamond" w:hAnsi="Garamond"/>
          <w:sz w:val="24"/>
          <w:szCs w:val="22"/>
        </w:rPr>
        <w:t>Durée d’exécution du marché public</w:t>
      </w:r>
    </w:p>
    <w:p w14:paraId="5FDCDBA9" w14:textId="77777777" w:rsidR="009F3D90" w:rsidRDefault="009F3D90" w:rsidP="009F3D90">
      <w:pPr>
        <w:tabs>
          <w:tab w:val="left" w:pos="576"/>
          <w:tab w:val="left" w:pos="851"/>
        </w:tabs>
        <w:jc w:val="both"/>
        <w:rPr>
          <w:rFonts w:ascii="Arial" w:hAnsi="Arial" w:cs="Arial"/>
        </w:rPr>
      </w:pPr>
    </w:p>
    <w:p w14:paraId="536B2D58" w14:textId="3146196E" w:rsidR="003308C3" w:rsidRPr="003308C3" w:rsidRDefault="003308C3" w:rsidP="003308C3">
      <w:pPr>
        <w:spacing w:line="276" w:lineRule="auto"/>
        <w:jc w:val="both"/>
        <w:rPr>
          <w:rFonts w:ascii="Garamond" w:hAnsi="Garamond" w:cs="Calibri"/>
          <w:sz w:val="24"/>
          <w:szCs w:val="24"/>
        </w:rPr>
      </w:pPr>
      <w:r w:rsidRPr="003308C3">
        <w:rPr>
          <w:rFonts w:ascii="Garamond" w:hAnsi="Garamond" w:cs="Calibri"/>
          <w:sz w:val="24"/>
          <w:szCs w:val="24"/>
        </w:rPr>
        <w:t xml:space="preserve">Le marché est conclu pour une durée initiale de deux (2) ans à compter de sa notification. </w:t>
      </w:r>
    </w:p>
    <w:p w14:paraId="51B767FA" w14:textId="77777777" w:rsidR="003308C3" w:rsidRPr="003308C3" w:rsidRDefault="003308C3" w:rsidP="003308C3">
      <w:pPr>
        <w:spacing w:line="276" w:lineRule="auto"/>
        <w:jc w:val="both"/>
        <w:rPr>
          <w:rFonts w:ascii="Garamond" w:hAnsi="Garamond" w:cs="Arial"/>
          <w:color w:val="000000"/>
          <w:sz w:val="24"/>
          <w:szCs w:val="24"/>
        </w:rPr>
      </w:pPr>
      <w:r w:rsidRPr="003308C3">
        <w:rPr>
          <w:rFonts w:ascii="Garamond" w:hAnsi="Garamond" w:cs="Arial"/>
          <w:sz w:val="24"/>
          <w:szCs w:val="24"/>
        </w:rPr>
        <w:t>Une période de préparation d’1 mois maximum, nécessaire à l’approvisionnement en contenants, pourra être mise en place entre la date de notification et la date de démarrage réelle des prestations.</w:t>
      </w:r>
    </w:p>
    <w:p w14:paraId="041CC7F4" w14:textId="77777777" w:rsidR="003308C3" w:rsidRPr="003308C3" w:rsidRDefault="003308C3" w:rsidP="003308C3">
      <w:pPr>
        <w:spacing w:line="276" w:lineRule="auto"/>
        <w:jc w:val="both"/>
        <w:rPr>
          <w:rFonts w:ascii="Garamond" w:hAnsi="Garamond" w:cs="Calibri"/>
          <w:sz w:val="24"/>
          <w:szCs w:val="24"/>
        </w:rPr>
      </w:pPr>
      <w:r w:rsidRPr="003308C3">
        <w:rPr>
          <w:rFonts w:ascii="Garamond" w:hAnsi="Garamond" w:cs="Calibri"/>
          <w:sz w:val="24"/>
          <w:szCs w:val="24"/>
        </w:rPr>
        <w:t>L’exécution du marché débutera à compter de la date indiquée dans l’ordre de service de démarrage des prestations.</w:t>
      </w:r>
    </w:p>
    <w:p w14:paraId="5F2F7EDB" w14:textId="31BAEA75" w:rsidR="003308C3" w:rsidRPr="003308C3" w:rsidRDefault="003308C3" w:rsidP="003308C3">
      <w:pPr>
        <w:spacing w:line="276" w:lineRule="auto"/>
        <w:jc w:val="both"/>
        <w:rPr>
          <w:rFonts w:ascii="Garamond" w:hAnsi="Garamond" w:cs="Arial"/>
          <w:color w:val="000000"/>
          <w:sz w:val="24"/>
          <w:szCs w:val="24"/>
        </w:rPr>
      </w:pPr>
      <w:r w:rsidRPr="003308C3">
        <w:rPr>
          <w:rFonts w:ascii="Garamond" w:hAnsi="Garamond" w:cs="Calibri"/>
          <w:sz w:val="24"/>
          <w:szCs w:val="24"/>
        </w:rPr>
        <w:t>Le marché pourra être reconduit tacitement une fois pour une durée de deux (2) ans à la date anniversaire de sa notification, s</w:t>
      </w:r>
      <w:r w:rsidRPr="003308C3">
        <w:rPr>
          <w:rFonts w:ascii="Garamond" w:hAnsi="Garamond" w:cs="Arial"/>
          <w:color w:val="000000"/>
          <w:sz w:val="24"/>
          <w:szCs w:val="24"/>
        </w:rPr>
        <w:t>auf décision contraire</w:t>
      </w:r>
      <w:r w:rsidRPr="003308C3">
        <w:rPr>
          <w:rFonts w:ascii="Garamond" w:hAnsi="Garamond" w:cs="Arial"/>
          <w:sz w:val="24"/>
          <w:szCs w:val="24"/>
        </w:rPr>
        <w:t xml:space="preserve"> notifiée par l</w:t>
      </w:r>
      <w:r w:rsidR="00123B0E">
        <w:rPr>
          <w:rFonts w:ascii="Garamond" w:hAnsi="Garamond" w:cs="Arial"/>
          <w:sz w:val="24"/>
          <w:szCs w:val="24"/>
        </w:rPr>
        <w:t xml:space="preserve">e </w:t>
      </w:r>
      <w:r w:rsidR="001455E5">
        <w:rPr>
          <w:rFonts w:ascii="Garamond" w:hAnsi="Garamond" w:cs="Arial"/>
          <w:sz w:val="24"/>
          <w:szCs w:val="24"/>
        </w:rPr>
        <w:t xml:space="preserve">groupement </w:t>
      </w:r>
      <w:r w:rsidR="005B0494" w:rsidRPr="005B0494">
        <w:rPr>
          <w:rFonts w:ascii="Garamond" w:hAnsi="Garamond" w:cs="Arial"/>
          <w:sz w:val="24"/>
          <w:szCs w:val="24"/>
        </w:rPr>
        <w:t xml:space="preserve">de commandes </w:t>
      </w:r>
      <w:r w:rsidRPr="003308C3">
        <w:rPr>
          <w:rFonts w:ascii="Garamond" w:hAnsi="Garamond" w:cs="Arial"/>
          <w:color w:val="000000"/>
          <w:sz w:val="24"/>
          <w:szCs w:val="24"/>
        </w:rPr>
        <w:t>un mois au plus tard avant cette date anniversaire.</w:t>
      </w:r>
    </w:p>
    <w:p w14:paraId="3C227FA2" w14:textId="77777777" w:rsidR="003308C3" w:rsidRPr="003308C3" w:rsidRDefault="003308C3" w:rsidP="003308C3">
      <w:pPr>
        <w:spacing w:line="276" w:lineRule="auto"/>
        <w:jc w:val="both"/>
        <w:rPr>
          <w:rFonts w:ascii="Garamond" w:hAnsi="Garamond" w:cs="Calibri"/>
          <w:sz w:val="24"/>
          <w:szCs w:val="24"/>
        </w:rPr>
      </w:pPr>
      <w:r w:rsidRPr="003308C3">
        <w:rPr>
          <w:rFonts w:ascii="Garamond" w:hAnsi="Garamond" w:cs="Calibri"/>
          <w:sz w:val="24"/>
          <w:szCs w:val="24"/>
        </w:rPr>
        <w:t xml:space="preserve">La durée totale du marché est au maximum de quatre (4) ans, reconduction comprise. </w:t>
      </w:r>
    </w:p>
    <w:p w14:paraId="12874F28" w14:textId="77777777" w:rsidR="003308C3" w:rsidRPr="003308C3" w:rsidRDefault="003308C3" w:rsidP="003308C3">
      <w:pPr>
        <w:spacing w:line="276" w:lineRule="auto"/>
        <w:jc w:val="both"/>
        <w:rPr>
          <w:rFonts w:ascii="Garamond" w:hAnsi="Garamond" w:cs="Arial"/>
          <w:color w:val="000000"/>
          <w:sz w:val="24"/>
          <w:szCs w:val="24"/>
        </w:rPr>
      </w:pPr>
    </w:p>
    <w:p w14:paraId="6BF47B2F" w14:textId="77777777" w:rsidR="003308C3" w:rsidRPr="003308C3" w:rsidRDefault="003308C3" w:rsidP="003308C3">
      <w:pPr>
        <w:spacing w:line="276" w:lineRule="auto"/>
        <w:jc w:val="both"/>
        <w:rPr>
          <w:rFonts w:ascii="Garamond" w:hAnsi="Garamond" w:cs="Arial"/>
          <w:color w:val="000000"/>
          <w:sz w:val="24"/>
          <w:szCs w:val="24"/>
        </w:rPr>
      </w:pPr>
      <w:r w:rsidRPr="003308C3">
        <w:rPr>
          <w:rFonts w:ascii="Garamond" w:hAnsi="Garamond" w:cs="Arial"/>
          <w:color w:val="000000"/>
          <w:sz w:val="24"/>
          <w:szCs w:val="24"/>
        </w:rPr>
        <w:t xml:space="preserve">Conformément à l’article R. 2112-4 du code de la commande publique, le titulaire ne peut pas s’opposer à la reconduction de l’accord-cadre. </w:t>
      </w:r>
    </w:p>
    <w:p w14:paraId="1D26A91F" w14:textId="77777777" w:rsidR="003308C3" w:rsidRPr="003308C3" w:rsidRDefault="003308C3" w:rsidP="003308C3">
      <w:pPr>
        <w:spacing w:line="276" w:lineRule="auto"/>
        <w:jc w:val="both"/>
        <w:rPr>
          <w:rFonts w:ascii="Garamond" w:hAnsi="Garamond" w:cs="Calibri"/>
          <w:sz w:val="24"/>
          <w:szCs w:val="24"/>
        </w:rPr>
      </w:pPr>
      <w:r w:rsidRPr="003308C3">
        <w:rPr>
          <w:rFonts w:ascii="Garamond" w:hAnsi="Garamond" w:cs="Calibri"/>
          <w:sz w:val="24"/>
          <w:szCs w:val="24"/>
        </w:rPr>
        <w:t xml:space="preserve">Le titulaire est tenu par ses obligations contractuelles pour la durée totale de l’accord-cadre et jusqu’à la fin de la période de validité </w:t>
      </w:r>
      <w:r w:rsidRPr="003308C3">
        <w:rPr>
          <w:rFonts w:ascii="Garamond" w:hAnsi="Garamond" w:cs="Arial"/>
          <w:color w:val="000000"/>
          <w:sz w:val="24"/>
          <w:szCs w:val="24"/>
        </w:rPr>
        <w:t xml:space="preserve">de l’accord-cadre et </w:t>
      </w:r>
      <w:r w:rsidRPr="003308C3">
        <w:rPr>
          <w:rFonts w:ascii="Garamond" w:hAnsi="Garamond" w:cs="Calibri"/>
          <w:sz w:val="24"/>
          <w:szCs w:val="24"/>
        </w:rPr>
        <w:t>des bons de commande en cours.</w:t>
      </w:r>
    </w:p>
    <w:p w14:paraId="6F32C53A" w14:textId="77777777" w:rsidR="003308C3" w:rsidRPr="003308C3" w:rsidRDefault="003308C3" w:rsidP="003308C3">
      <w:pPr>
        <w:spacing w:line="276" w:lineRule="auto"/>
        <w:jc w:val="both"/>
        <w:rPr>
          <w:rFonts w:ascii="Garamond" w:hAnsi="Garamond" w:cs="Arial"/>
          <w:color w:val="000000"/>
          <w:sz w:val="24"/>
          <w:szCs w:val="24"/>
        </w:rPr>
      </w:pPr>
      <w:r w:rsidRPr="003308C3">
        <w:rPr>
          <w:rFonts w:ascii="Garamond" w:hAnsi="Garamond" w:cs="Arial"/>
          <w:color w:val="000000"/>
          <w:sz w:val="24"/>
          <w:szCs w:val="24"/>
        </w:rPr>
        <w:t>La non-reconduction n’ouvre droit à aucune indemnité au profit du titulaire.</w:t>
      </w:r>
    </w:p>
    <w:p w14:paraId="09C54067" w14:textId="3EBEEB85" w:rsidR="003308C3" w:rsidRPr="003308C3" w:rsidRDefault="003308C3" w:rsidP="003308C3">
      <w:pPr>
        <w:jc w:val="both"/>
        <w:rPr>
          <w:rFonts w:ascii="Garamond" w:hAnsi="Garamond" w:cs="Arial"/>
          <w:sz w:val="24"/>
          <w:szCs w:val="24"/>
        </w:rPr>
      </w:pPr>
      <w:r w:rsidRPr="003308C3">
        <w:rPr>
          <w:rFonts w:ascii="Garamond" w:hAnsi="Garamond" w:cs="Arial"/>
          <w:sz w:val="24"/>
          <w:szCs w:val="24"/>
        </w:rPr>
        <w:t>A titre indicatif, le démarrage des prestations est prévu au plus tard le 1</w:t>
      </w:r>
      <w:r w:rsidR="00A50674" w:rsidRPr="00A50674">
        <w:rPr>
          <w:rFonts w:ascii="Garamond" w:hAnsi="Garamond" w:cs="Arial"/>
          <w:sz w:val="24"/>
          <w:szCs w:val="24"/>
          <w:vertAlign w:val="superscript"/>
        </w:rPr>
        <w:t>er</w:t>
      </w:r>
      <w:r w:rsidR="00A50674">
        <w:rPr>
          <w:rFonts w:ascii="Garamond" w:hAnsi="Garamond" w:cs="Arial"/>
          <w:sz w:val="24"/>
          <w:szCs w:val="24"/>
        </w:rPr>
        <w:t xml:space="preserve"> avril</w:t>
      </w:r>
      <w:r w:rsidRPr="003308C3">
        <w:rPr>
          <w:rFonts w:ascii="Garamond" w:hAnsi="Garamond" w:cs="Arial"/>
          <w:sz w:val="24"/>
          <w:szCs w:val="24"/>
        </w:rPr>
        <w:t xml:space="preserve"> 202</w:t>
      </w:r>
      <w:r w:rsidR="00E661CE">
        <w:rPr>
          <w:rFonts w:ascii="Garamond" w:hAnsi="Garamond" w:cs="Arial"/>
          <w:sz w:val="24"/>
          <w:szCs w:val="24"/>
        </w:rPr>
        <w:t>6</w:t>
      </w:r>
      <w:r w:rsidRPr="003308C3">
        <w:rPr>
          <w:rFonts w:ascii="Garamond" w:hAnsi="Garamond" w:cs="Arial"/>
          <w:sz w:val="24"/>
          <w:szCs w:val="24"/>
        </w:rPr>
        <w:t>. En cas de dépassement de la date fixée par l’ordre de service de démarrage des prestations du fait du titulaire, il sera fait application des pénalités prévues à l’article 19 du CCAP.</w:t>
      </w:r>
    </w:p>
    <w:p w14:paraId="04373AE1" w14:textId="77777777" w:rsidR="00AF5517" w:rsidRDefault="00AF5517" w:rsidP="009B45B9">
      <w:pPr>
        <w:tabs>
          <w:tab w:val="left" w:pos="851"/>
        </w:tabs>
        <w:jc w:val="both"/>
        <w:rPr>
          <w:rFonts w:ascii="Garamond" w:hAnsi="Garamond" w:cs="Arial"/>
          <w:sz w:val="24"/>
          <w:szCs w:val="24"/>
        </w:rPr>
      </w:pPr>
    </w:p>
    <w:p w14:paraId="55DA7798" w14:textId="0C5F3778" w:rsidR="00AF5517" w:rsidRDefault="00AF5517" w:rsidP="009B45B9">
      <w:pPr>
        <w:tabs>
          <w:tab w:val="left" w:pos="851"/>
        </w:tabs>
        <w:jc w:val="both"/>
        <w:rPr>
          <w:rFonts w:ascii="Garamond" w:hAnsi="Garamond" w:cs="Arial"/>
          <w:sz w:val="24"/>
          <w:szCs w:val="24"/>
        </w:rPr>
      </w:pPr>
    </w:p>
    <w:p w14:paraId="3BDFAFC4" w14:textId="113B0A40" w:rsidR="006853AF" w:rsidRDefault="006853AF" w:rsidP="009B45B9">
      <w:pPr>
        <w:tabs>
          <w:tab w:val="left" w:pos="851"/>
        </w:tabs>
        <w:jc w:val="both"/>
        <w:rPr>
          <w:rFonts w:ascii="Garamond" w:hAnsi="Garamond" w:cs="Arial"/>
          <w:sz w:val="24"/>
          <w:szCs w:val="24"/>
        </w:rPr>
      </w:pPr>
    </w:p>
    <w:p w14:paraId="2104EF5A" w14:textId="7372339C" w:rsidR="006853AF" w:rsidRDefault="006853AF" w:rsidP="009B45B9">
      <w:pPr>
        <w:tabs>
          <w:tab w:val="left" w:pos="851"/>
        </w:tabs>
        <w:jc w:val="both"/>
        <w:rPr>
          <w:rFonts w:ascii="Garamond" w:hAnsi="Garamond" w:cs="Arial"/>
          <w:sz w:val="24"/>
          <w:szCs w:val="24"/>
        </w:rPr>
      </w:pPr>
    </w:p>
    <w:p w14:paraId="7F32D6B6" w14:textId="3F6482FD" w:rsidR="006853AF" w:rsidRDefault="006853AF" w:rsidP="009B45B9">
      <w:pPr>
        <w:tabs>
          <w:tab w:val="left" w:pos="851"/>
        </w:tabs>
        <w:jc w:val="both"/>
        <w:rPr>
          <w:rFonts w:ascii="Garamond" w:hAnsi="Garamond" w:cs="Arial"/>
          <w:sz w:val="24"/>
          <w:szCs w:val="24"/>
        </w:rPr>
      </w:pPr>
    </w:p>
    <w:p w14:paraId="0E020B17" w14:textId="11A722E2" w:rsidR="006853AF" w:rsidRDefault="006853AF" w:rsidP="009B45B9">
      <w:pPr>
        <w:tabs>
          <w:tab w:val="left" w:pos="851"/>
        </w:tabs>
        <w:jc w:val="both"/>
        <w:rPr>
          <w:rFonts w:ascii="Garamond" w:hAnsi="Garamond" w:cs="Arial"/>
          <w:sz w:val="24"/>
          <w:szCs w:val="24"/>
        </w:rPr>
      </w:pPr>
    </w:p>
    <w:p w14:paraId="53F1F2FF" w14:textId="2D070668" w:rsidR="006853AF" w:rsidRDefault="006853AF" w:rsidP="009B45B9">
      <w:pPr>
        <w:tabs>
          <w:tab w:val="left" w:pos="851"/>
        </w:tabs>
        <w:jc w:val="both"/>
        <w:rPr>
          <w:rFonts w:ascii="Garamond" w:hAnsi="Garamond" w:cs="Arial"/>
          <w:sz w:val="24"/>
          <w:szCs w:val="24"/>
        </w:rPr>
      </w:pPr>
    </w:p>
    <w:p w14:paraId="018D7C95" w14:textId="46CBA639" w:rsidR="006853AF" w:rsidRDefault="006853AF" w:rsidP="009B45B9">
      <w:pPr>
        <w:tabs>
          <w:tab w:val="left" w:pos="851"/>
        </w:tabs>
        <w:jc w:val="both"/>
        <w:rPr>
          <w:rFonts w:ascii="Garamond" w:hAnsi="Garamond" w:cs="Arial"/>
          <w:sz w:val="24"/>
          <w:szCs w:val="24"/>
        </w:rPr>
      </w:pPr>
    </w:p>
    <w:p w14:paraId="0DB4A18A" w14:textId="1069BD36" w:rsidR="006853AF" w:rsidRDefault="006853AF" w:rsidP="009B45B9">
      <w:pPr>
        <w:tabs>
          <w:tab w:val="left" w:pos="851"/>
        </w:tabs>
        <w:jc w:val="both"/>
        <w:rPr>
          <w:rFonts w:ascii="Garamond" w:hAnsi="Garamond" w:cs="Arial"/>
          <w:sz w:val="24"/>
          <w:szCs w:val="24"/>
        </w:rPr>
      </w:pPr>
    </w:p>
    <w:p w14:paraId="438C86AD" w14:textId="29C013F3" w:rsidR="006853AF" w:rsidRDefault="006853AF" w:rsidP="009B45B9">
      <w:pPr>
        <w:tabs>
          <w:tab w:val="left" w:pos="851"/>
        </w:tabs>
        <w:jc w:val="both"/>
        <w:rPr>
          <w:rFonts w:ascii="Garamond" w:hAnsi="Garamond" w:cs="Arial"/>
          <w:sz w:val="24"/>
          <w:szCs w:val="24"/>
        </w:rPr>
      </w:pPr>
    </w:p>
    <w:p w14:paraId="48CA1982" w14:textId="05619712" w:rsidR="006853AF" w:rsidRDefault="006853AF" w:rsidP="009B45B9">
      <w:pPr>
        <w:tabs>
          <w:tab w:val="left" w:pos="851"/>
        </w:tabs>
        <w:jc w:val="both"/>
        <w:rPr>
          <w:rFonts w:ascii="Garamond" w:hAnsi="Garamond" w:cs="Arial"/>
          <w:sz w:val="24"/>
          <w:szCs w:val="24"/>
        </w:rPr>
      </w:pPr>
    </w:p>
    <w:p w14:paraId="0BED3328" w14:textId="5C9300E8" w:rsidR="006853AF" w:rsidRDefault="006853AF" w:rsidP="009B45B9">
      <w:pPr>
        <w:tabs>
          <w:tab w:val="left" w:pos="851"/>
        </w:tabs>
        <w:jc w:val="both"/>
        <w:rPr>
          <w:rFonts w:ascii="Garamond" w:hAnsi="Garamond" w:cs="Arial"/>
          <w:sz w:val="24"/>
          <w:szCs w:val="24"/>
        </w:rPr>
      </w:pPr>
    </w:p>
    <w:p w14:paraId="0E96A76A" w14:textId="50F340CB" w:rsidR="006853AF" w:rsidRDefault="006853AF" w:rsidP="009B45B9">
      <w:pPr>
        <w:tabs>
          <w:tab w:val="left" w:pos="851"/>
        </w:tabs>
        <w:jc w:val="both"/>
        <w:rPr>
          <w:rFonts w:ascii="Garamond" w:hAnsi="Garamond" w:cs="Arial"/>
          <w:sz w:val="24"/>
          <w:szCs w:val="24"/>
        </w:rPr>
      </w:pPr>
    </w:p>
    <w:p w14:paraId="1F09982B" w14:textId="5460786B" w:rsidR="006853AF" w:rsidRDefault="006853AF" w:rsidP="009B45B9">
      <w:pPr>
        <w:tabs>
          <w:tab w:val="left" w:pos="851"/>
        </w:tabs>
        <w:jc w:val="both"/>
        <w:rPr>
          <w:rFonts w:ascii="Garamond" w:hAnsi="Garamond" w:cs="Arial"/>
          <w:sz w:val="24"/>
          <w:szCs w:val="24"/>
        </w:rPr>
      </w:pPr>
    </w:p>
    <w:p w14:paraId="13F88F05" w14:textId="44738FDA" w:rsidR="006853AF" w:rsidRDefault="006853AF" w:rsidP="009B45B9">
      <w:pPr>
        <w:tabs>
          <w:tab w:val="left" w:pos="851"/>
        </w:tabs>
        <w:jc w:val="both"/>
        <w:rPr>
          <w:rFonts w:ascii="Garamond" w:hAnsi="Garamond" w:cs="Arial"/>
          <w:sz w:val="24"/>
          <w:szCs w:val="24"/>
        </w:rPr>
      </w:pPr>
    </w:p>
    <w:p w14:paraId="206287D9" w14:textId="6EECA727" w:rsidR="006853AF" w:rsidRDefault="006853AF" w:rsidP="009B45B9">
      <w:pPr>
        <w:tabs>
          <w:tab w:val="left" w:pos="851"/>
        </w:tabs>
        <w:jc w:val="both"/>
        <w:rPr>
          <w:rFonts w:ascii="Garamond" w:hAnsi="Garamond" w:cs="Arial"/>
          <w:sz w:val="24"/>
          <w:szCs w:val="24"/>
        </w:rPr>
      </w:pPr>
    </w:p>
    <w:p w14:paraId="07D57D14" w14:textId="0CCD1B82" w:rsidR="006853AF" w:rsidRDefault="006853AF" w:rsidP="009B45B9">
      <w:pPr>
        <w:tabs>
          <w:tab w:val="left" w:pos="851"/>
        </w:tabs>
        <w:jc w:val="both"/>
        <w:rPr>
          <w:rFonts w:ascii="Garamond" w:hAnsi="Garamond" w:cs="Arial"/>
          <w:sz w:val="24"/>
          <w:szCs w:val="24"/>
        </w:rPr>
      </w:pPr>
    </w:p>
    <w:p w14:paraId="33A4FD1B" w14:textId="462611A6" w:rsidR="006853AF" w:rsidRDefault="006853AF" w:rsidP="009B45B9">
      <w:pPr>
        <w:tabs>
          <w:tab w:val="left" w:pos="851"/>
        </w:tabs>
        <w:jc w:val="both"/>
        <w:rPr>
          <w:rFonts w:ascii="Garamond" w:hAnsi="Garamond" w:cs="Arial"/>
          <w:sz w:val="24"/>
          <w:szCs w:val="24"/>
        </w:rPr>
      </w:pPr>
    </w:p>
    <w:p w14:paraId="3D7FF322" w14:textId="2B62DAB8" w:rsidR="006853AF" w:rsidRDefault="006853AF" w:rsidP="009B45B9">
      <w:pPr>
        <w:tabs>
          <w:tab w:val="left" w:pos="851"/>
        </w:tabs>
        <w:jc w:val="both"/>
        <w:rPr>
          <w:rFonts w:ascii="Garamond" w:hAnsi="Garamond" w:cs="Arial"/>
          <w:sz w:val="24"/>
          <w:szCs w:val="24"/>
        </w:rPr>
      </w:pPr>
    </w:p>
    <w:p w14:paraId="0A6DA1FC" w14:textId="228A1478" w:rsidR="006853AF" w:rsidRDefault="006853AF" w:rsidP="009B45B9">
      <w:pPr>
        <w:tabs>
          <w:tab w:val="left" w:pos="851"/>
        </w:tabs>
        <w:jc w:val="both"/>
        <w:rPr>
          <w:rFonts w:ascii="Garamond" w:hAnsi="Garamond" w:cs="Arial"/>
          <w:sz w:val="24"/>
          <w:szCs w:val="24"/>
        </w:rPr>
      </w:pPr>
    </w:p>
    <w:p w14:paraId="263FF22C" w14:textId="19B1108F" w:rsidR="006853AF" w:rsidRDefault="006853AF" w:rsidP="009B45B9">
      <w:pPr>
        <w:tabs>
          <w:tab w:val="left" w:pos="851"/>
        </w:tabs>
        <w:jc w:val="both"/>
        <w:rPr>
          <w:rFonts w:ascii="Garamond" w:hAnsi="Garamond" w:cs="Arial"/>
          <w:sz w:val="24"/>
          <w:szCs w:val="24"/>
        </w:rPr>
      </w:pPr>
    </w:p>
    <w:p w14:paraId="38D50BBA" w14:textId="60FD57E6" w:rsidR="006853AF" w:rsidRDefault="006853AF" w:rsidP="009B45B9">
      <w:pPr>
        <w:tabs>
          <w:tab w:val="left" w:pos="851"/>
        </w:tabs>
        <w:jc w:val="both"/>
        <w:rPr>
          <w:rFonts w:ascii="Garamond" w:hAnsi="Garamond" w:cs="Arial"/>
          <w:sz w:val="24"/>
          <w:szCs w:val="24"/>
        </w:rPr>
      </w:pPr>
    </w:p>
    <w:p w14:paraId="7221F682" w14:textId="1BE775E7" w:rsidR="006853AF" w:rsidRDefault="006853AF" w:rsidP="009B45B9">
      <w:pPr>
        <w:tabs>
          <w:tab w:val="left" w:pos="851"/>
        </w:tabs>
        <w:jc w:val="both"/>
        <w:rPr>
          <w:rFonts w:ascii="Garamond" w:hAnsi="Garamond" w:cs="Arial"/>
          <w:sz w:val="24"/>
          <w:szCs w:val="24"/>
        </w:rPr>
      </w:pPr>
    </w:p>
    <w:p w14:paraId="19A2CCB4" w14:textId="68507ACC" w:rsidR="006853AF" w:rsidRDefault="006853AF" w:rsidP="009B45B9">
      <w:pPr>
        <w:tabs>
          <w:tab w:val="left" w:pos="851"/>
        </w:tabs>
        <w:jc w:val="both"/>
        <w:rPr>
          <w:rFonts w:ascii="Garamond" w:hAnsi="Garamond" w:cs="Arial"/>
          <w:sz w:val="24"/>
          <w:szCs w:val="24"/>
        </w:rPr>
      </w:pPr>
    </w:p>
    <w:p w14:paraId="7283E3DC" w14:textId="2321A28E" w:rsidR="006853AF" w:rsidRDefault="006853AF" w:rsidP="009B45B9">
      <w:pPr>
        <w:tabs>
          <w:tab w:val="left" w:pos="851"/>
        </w:tabs>
        <w:jc w:val="both"/>
        <w:rPr>
          <w:rFonts w:ascii="Garamond" w:hAnsi="Garamond" w:cs="Arial"/>
          <w:sz w:val="24"/>
          <w:szCs w:val="24"/>
        </w:rPr>
      </w:pPr>
    </w:p>
    <w:p w14:paraId="5C65E3BF" w14:textId="5E809751" w:rsidR="006853AF" w:rsidRDefault="006853AF" w:rsidP="009B45B9">
      <w:pPr>
        <w:tabs>
          <w:tab w:val="left" w:pos="851"/>
        </w:tabs>
        <w:jc w:val="both"/>
        <w:rPr>
          <w:rFonts w:ascii="Garamond" w:hAnsi="Garamond" w:cs="Arial"/>
          <w:sz w:val="24"/>
          <w:szCs w:val="24"/>
        </w:rPr>
      </w:pPr>
    </w:p>
    <w:p w14:paraId="0639EAB3" w14:textId="7AB4650D" w:rsidR="006853AF" w:rsidRDefault="006853AF" w:rsidP="009B45B9">
      <w:pPr>
        <w:tabs>
          <w:tab w:val="left" w:pos="851"/>
        </w:tabs>
        <w:jc w:val="both"/>
        <w:rPr>
          <w:rFonts w:ascii="Garamond" w:hAnsi="Garamond" w:cs="Arial"/>
          <w:sz w:val="24"/>
          <w:szCs w:val="24"/>
        </w:rPr>
      </w:pPr>
    </w:p>
    <w:p w14:paraId="75959C6E" w14:textId="107E8EF6" w:rsidR="006853AF" w:rsidRDefault="006853AF" w:rsidP="009B45B9">
      <w:pPr>
        <w:tabs>
          <w:tab w:val="left" w:pos="851"/>
        </w:tabs>
        <w:jc w:val="both"/>
        <w:rPr>
          <w:rFonts w:ascii="Garamond" w:hAnsi="Garamond" w:cs="Arial"/>
          <w:sz w:val="24"/>
          <w:szCs w:val="24"/>
        </w:rPr>
      </w:pPr>
    </w:p>
    <w:p w14:paraId="623F39DF" w14:textId="6C3EB042" w:rsidR="006853AF" w:rsidRDefault="006853AF" w:rsidP="009B45B9">
      <w:pPr>
        <w:tabs>
          <w:tab w:val="left" w:pos="851"/>
        </w:tabs>
        <w:jc w:val="both"/>
        <w:rPr>
          <w:rFonts w:ascii="Garamond" w:hAnsi="Garamond" w:cs="Arial"/>
          <w:sz w:val="24"/>
          <w:szCs w:val="24"/>
        </w:rPr>
      </w:pPr>
    </w:p>
    <w:p w14:paraId="3BFCB1DD" w14:textId="77777777" w:rsidR="006853AF" w:rsidRDefault="006853AF" w:rsidP="009B45B9">
      <w:pPr>
        <w:tabs>
          <w:tab w:val="left" w:pos="851"/>
        </w:tabs>
        <w:jc w:val="both"/>
        <w:rPr>
          <w:rFonts w:ascii="Garamond" w:hAnsi="Garamond" w:cs="Arial"/>
          <w:sz w:val="24"/>
          <w:szCs w:val="24"/>
        </w:rPr>
      </w:pPr>
    </w:p>
    <w:p w14:paraId="392AE25A" w14:textId="77777777" w:rsidR="00947FA3" w:rsidRDefault="00947FA3" w:rsidP="009B45B9">
      <w:pPr>
        <w:tabs>
          <w:tab w:val="left" w:pos="851"/>
        </w:tabs>
        <w:jc w:val="both"/>
        <w:rPr>
          <w:rFonts w:ascii="Garamond" w:hAnsi="Garamond" w:cs="Arial"/>
          <w:sz w:val="24"/>
          <w:szCs w:val="24"/>
        </w:rPr>
      </w:pPr>
    </w:p>
    <w:p w14:paraId="3D3A7242" w14:textId="77777777" w:rsidR="00947FA3" w:rsidRDefault="00947FA3" w:rsidP="009B45B9">
      <w:pPr>
        <w:tabs>
          <w:tab w:val="left" w:pos="851"/>
        </w:tabs>
        <w:jc w:val="both"/>
        <w:rPr>
          <w:rFonts w:ascii="Garamond" w:hAnsi="Garamond" w:cs="Arial"/>
          <w:sz w:val="24"/>
          <w:szCs w:val="24"/>
        </w:rPr>
      </w:pPr>
    </w:p>
    <w:p w14:paraId="063E2679" w14:textId="77777777" w:rsidR="00947FA3" w:rsidRDefault="00947FA3" w:rsidP="009B45B9">
      <w:pPr>
        <w:tabs>
          <w:tab w:val="left" w:pos="851"/>
        </w:tabs>
        <w:jc w:val="both"/>
        <w:rPr>
          <w:rFonts w:ascii="Garamond" w:hAnsi="Garamond" w:cs="Arial"/>
          <w:sz w:val="24"/>
          <w:szCs w:val="24"/>
        </w:rPr>
      </w:pPr>
    </w:p>
    <w:p w14:paraId="195690EE" w14:textId="77777777" w:rsidR="00947FA3" w:rsidRDefault="00947FA3" w:rsidP="009B45B9">
      <w:pPr>
        <w:tabs>
          <w:tab w:val="left" w:pos="851"/>
        </w:tabs>
        <w:jc w:val="both"/>
        <w:rPr>
          <w:rFonts w:ascii="Garamond" w:hAnsi="Garamond" w:cs="Arial"/>
          <w:sz w:val="24"/>
          <w:szCs w:val="24"/>
        </w:rPr>
      </w:pPr>
    </w:p>
    <w:p w14:paraId="2902AAF1" w14:textId="77777777" w:rsidR="00947FA3" w:rsidRDefault="00947FA3" w:rsidP="009B45B9">
      <w:pPr>
        <w:tabs>
          <w:tab w:val="left" w:pos="851"/>
        </w:tabs>
        <w:jc w:val="both"/>
        <w:rPr>
          <w:rFonts w:ascii="Garamond" w:hAnsi="Garamond" w:cs="Arial"/>
          <w:sz w:val="24"/>
          <w:szCs w:val="24"/>
        </w:rPr>
      </w:pPr>
    </w:p>
    <w:p w14:paraId="6664A708" w14:textId="77777777" w:rsidR="00947FA3" w:rsidRDefault="00947FA3" w:rsidP="009B45B9">
      <w:pPr>
        <w:tabs>
          <w:tab w:val="left" w:pos="851"/>
        </w:tabs>
        <w:jc w:val="both"/>
        <w:rPr>
          <w:rFonts w:ascii="Garamond" w:hAnsi="Garamond" w:cs="Arial"/>
          <w:sz w:val="24"/>
          <w:szCs w:val="24"/>
        </w:rPr>
      </w:pPr>
    </w:p>
    <w:p w14:paraId="3E68C2AF" w14:textId="77777777" w:rsidR="00947FA3" w:rsidRDefault="00947FA3" w:rsidP="009B45B9">
      <w:pPr>
        <w:tabs>
          <w:tab w:val="left" w:pos="851"/>
        </w:tabs>
        <w:jc w:val="both"/>
        <w:rPr>
          <w:rFonts w:ascii="Garamond" w:hAnsi="Garamond" w:cs="Arial"/>
          <w:sz w:val="24"/>
          <w:szCs w:val="24"/>
        </w:rPr>
      </w:pPr>
    </w:p>
    <w:p w14:paraId="5401992D" w14:textId="77777777" w:rsidR="00947FA3" w:rsidRDefault="00947FA3" w:rsidP="009B45B9">
      <w:pPr>
        <w:tabs>
          <w:tab w:val="left" w:pos="851"/>
        </w:tabs>
        <w:jc w:val="both"/>
        <w:rPr>
          <w:rFonts w:ascii="Garamond" w:hAnsi="Garamond" w:cs="Arial"/>
          <w:sz w:val="24"/>
          <w:szCs w:val="24"/>
        </w:rPr>
      </w:pPr>
    </w:p>
    <w:p w14:paraId="5C5E38E0" w14:textId="77777777" w:rsidR="00947FA3" w:rsidRDefault="00947FA3" w:rsidP="009B45B9">
      <w:pPr>
        <w:tabs>
          <w:tab w:val="left" w:pos="851"/>
        </w:tabs>
        <w:jc w:val="both"/>
        <w:rPr>
          <w:rFonts w:ascii="Garamond" w:hAnsi="Garamond" w:cs="Arial"/>
          <w:sz w:val="24"/>
          <w:szCs w:val="24"/>
        </w:rPr>
      </w:pPr>
    </w:p>
    <w:p w14:paraId="25B8C7F0" w14:textId="77777777" w:rsidR="00947FA3" w:rsidRDefault="00947FA3" w:rsidP="009B45B9">
      <w:pPr>
        <w:tabs>
          <w:tab w:val="left" w:pos="851"/>
        </w:tabs>
        <w:jc w:val="both"/>
        <w:rPr>
          <w:rFonts w:ascii="Garamond" w:hAnsi="Garamond" w:cs="Arial"/>
          <w:sz w:val="24"/>
          <w:szCs w:val="24"/>
        </w:rPr>
      </w:pPr>
    </w:p>
    <w:p w14:paraId="3CDAFE81" w14:textId="77777777" w:rsidR="00947FA3" w:rsidRDefault="00947FA3" w:rsidP="009B45B9">
      <w:pPr>
        <w:tabs>
          <w:tab w:val="left" w:pos="851"/>
        </w:tabs>
        <w:jc w:val="both"/>
        <w:rPr>
          <w:rFonts w:ascii="Garamond" w:hAnsi="Garamond" w:cs="Arial"/>
          <w:sz w:val="24"/>
          <w:szCs w:val="24"/>
        </w:rPr>
      </w:pPr>
    </w:p>
    <w:p w14:paraId="38627D2C" w14:textId="77777777" w:rsidR="00947FA3" w:rsidRDefault="00947FA3" w:rsidP="009B45B9">
      <w:pPr>
        <w:tabs>
          <w:tab w:val="left" w:pos="851"/>
        </w:tabs>
        <w:jc w:val="both"/>
        <w:rPr>
          <w:rFonts w:ascii="Garamond" w:hAnsi="Garamond" w:cs="Arial"/>
          <w:sz w:val="24"/>
          <w:szCs w:val="24"/>
        </w:rPr>
      </w:pPr>
    </w:p>
    <w:p w14:paraId="3568C073" w14:textId="77777777" w:rsidR="00947FA3" w:rsidRDefault="00947FA3" w:rsidP="009B45B9">
      <w:pPr>
        <w:tabs>
          <w:tab w:val="left" w:pos="851"/>
        </w:tabs>
        <w:jc w:val="both"/>
        <w:rPr>
          <w:rFonts w:ascii="Garamond" w:hAnsi="Garamond" w:cs="Arial"/>
          <w:sz w:val="24"/>
          <w:szCs w:val="24"/>
        </w:rPr>
      </w:pPr>
    </w:p>
    <w:p w14:paraId="0EABCFDA" w14:textId="77777777" w:rsidR="00947FA3" w:rsidRDefault="00947FA3" w:rsidP="009B45B9">
      <w:pPr>
        <w:tabs>
          <w:tab w:val="left" w:pos="851"/>
        </w:tabs>
        <w:jc w:val="both"/>
        <w:rPr>
          <w:rFonts w:ascii="Garamond" w:hAnsi="Garamond" w:cs="Arial"/>
          <w:sz w:val="24"/>
          <w:szCs w:val="24"/>
        </w:rPr>
      </w:pPr>
    </w:p>
    <w:p w14:paraId="70518A07" w14:textId="77777777" w:rsidR="00947FA3" w:rsidRDefault="00947FA3" w:rsidP="009B45B9">
      <w:pPr>
        <w:tabs>
          <w:tab w:val="left" w:pos="851"/>
        </w:tabs>
        <w:jc w:val="both"/>
        <w:rPr>
          <w:rFonts w:ascii="Garamond" w:hAnsi="Garamond" w:cs="Arial"/>
          <w:sz w:val="24"/>
          <w:szCs w:val="24"/>
        </w:rPr>
      </w:pPr>
    </w:p>
    <w:p w14:paraId="0329125A" w14:textId="77777777" w:rsidR="00947FA3" w:rsidRDefault="00947FA3" w:rsidP="009B45B9">
      <w:pPr>
        <w:tabs>
          <w:tab w:val="left" w:pos="851"/>
        </w:tabs>
        <w:jc w:val="both"/>
        <w:rPr>
          <w:rFonts w:ascii="Garamond" w:hAnsi="Garamond" w:cs="Arial"/>
          <w:sz w:val="24"/>
          <w:szCs w:val="24"/>
        </w:rPr>
      </w:pPr>
    </w:p>
    <w:p w14:paraId="59B1B812" w14:textId="77777777" w:rsidR="00947FA3" w:rsidRDefault="00947FA3" w:rsidP="009B45B9">
      <w:pPr>
        <w:tabs>
          <w:tab w:val="left" w:pos="851"/>
        </w:tabs>
        <w:jc w:val="both"/>
        <w:rPr>
          <w:rFonts w:ascii="Garamond" w:hAnsi="Garamond" w:cs="Arial"/>
          <w:sz w:val="24"/>
          <w:szCs w:val="24"/>
        </w:rPr>
      </w:pPr>
    </w:p>
    <w:p w14:paraId="11EF7F48" w14:textId="77777777" w:rsidR="00947FA3" w:rsidRDefault="00947FA3" w:rsidP="009B45B9">
      <w:pPr>
        <w:tabs>
          <w:tab w:val="left" w:pos="851"/>
        </w:tabs>
        <w:jc w:val="both"/>
        <w:rPr>
          <w:rFonts w:ascii="Garamond" w:hAnsi="Garamond" w:cs="Arial"/>
          <w:sz w:val="24"/>
          <w:szCs w:val="24"/>
        </w:rPr>
      </w:pPr>
    </w:p>
    <w:p w14:paraId="2BF2B77D" w14:textId="77777777" w:rsidR="00947FA3" w:rsidRDefault="00947FA3" w:rsidP="009B45B9">
      <w:pPr>
        <w:tabs>
          <w:tab w:val="left" w:pos="851"/>
        </w:tabs>
        <w:jc w:val="both"/>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5CAE6EB8" w14:textId="77777777" w:rsidTr="00EE28DE">
        <w:tc>
          <w:tcPr>
            <w:tcW w:w="10419" w:type="dxa"/>
            <w:shd w:val="clear" w:color="auto" w:fill="66CCFF"/>
          </w:tcPr>
          <w:p w14:paraId="1975F115" w14:textId="77777777" w:rsidR="009B1CD0" w:rsidRPr="000F4FD8" w:rsidRDefault="009B1CD0" w:rsidP="009B45B9">
            <w:pPr>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2ADA7C9C" w14:textId="77777777" w:rsidR="00EE28DE" w:rsidRPr="0041298B" w:rsidRDefault="00EE28DE" w:rsidP="00EE28DE">
      <w:pPr>
        <w:pStyle w:val="Default"/>
        <w:jc w:val="both"/>
        <w:rPr>
          <w:rFonts w:ascii="Garamond" w:hAnsi="Garamond"/>
          <w:sz w:val="22"/>
          <w:szCs w:val="22"/>
        </w:rPr>
      </w:pPr>
      <w:r w:rsidRPr="0041298B">
        <w:rPr>
          <w:rFonts w:ascii="Garamond" w:hAnsi="Garamond"/>
          <w:b/>
          <w:sz w:val="22"/>
          <w:szCs w:val="22"/>
        </w:rPr>
        <w:t>Attention</w:t>
      </w:r>
      <w:r w:rsidRPr="0041298B">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1298B">
        <w:rPr>
          <w:rFonts w:ascii="Garamond" w:hAnsi="Garamond"/>
          <w:sz w:val="22"/>
          <w:szCs w:val="22"/>
          <w:u w:val="single"/>
        </w:rPr>
        <w:t>et</w:t>
      </w:r>
      <w:r w:rsidRPr="0041298B">
        <w:rPr>
          <w:rFonts w:ascii="Garamond" w:hAnsi="Garamond"/>
          <w:sz w:val="22"/>
          <w:szCs w:val="22"/>
        </w:rPr>
        <w:t xml:space="preserve"> le sous-traitant concerné, il convient de faire signer ce DC4 par le biais du formulaire ATTRI2.</w:t>
      </w:r>
    </w:p>
    <w:p w14:paraId="1AEB3880" w14:textId="77777777" w:rsidR="00EE28DE" w:rsidRPr="000F4FD8" w:rsidRDefault="00EE28DE" w:rsidP="006C4338">
      <w:pPr>
        <w:tabs>
          <w:tab w:val="left" w:pos="851"/>
        </w:tabs>
        <w:jc w:val="both"/>
        <w:rPr>
          <w:rFonts w:ascii="Garamond" w:hAnsi="Garamond"/>
          <w:sz w:val="24"/>
          <w:szCs w:val="24"/>
        </w:rPr>
      </w:pPr>
    </w:p>
    <w:p w14:paraId="4CE35972" w14:textId="607B566B"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w:t>
      </w:r>
      <w:r w:rsidR="00E661CE">
        <w:rPr>
          <w:rFonts w:ascii="Garamond" w:hAnsi="Garamond" w:cs="Arial"/>
          <w:b/>
          <w:sz w:val="24"/>
          <w:szCs w:val="24"/>
        </w:rPr>
        <w:t xml:space="preserve"> </w:t>
      </w:r>
      <w:r w:rsidRPr="000F4FD8">
        <w:rPr>
          <w:rFonts w:ascii="Garamond" w:hAnsi="Garamond" w:cs="Arial"/>
          <w:b/>
          <w:sz w:val="24"/>
          <w:szCs w:val="24"/>
        </w:rPr>
        <w:t>:</w:t>
      </w:r>
    </w:p>
    <w:p w14:paraId="48EB472D"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120C128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5165E3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462A42A5"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4B90C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DFE28"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088F46D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42FC89D"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68302DB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578B7F"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7B9CF5A0"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4F87E752" w14:textId="77777777" w:rsidR="00332B12" w:rsidRDefault="00332B12" w:rsidP="00332B12">
      <w:pPr>
        <w:pStyle w:val="fcase1ertab"/>
        <w:tabs>
          <w:tab w:val="left" w:pos="851"/>
        </w:tabs>
        <w:ind w:left="0" w:firstLine="0"/>
        <w:rPr>
          <w:rFonts w:ascii="Garamond" w:hAnsi="Garamond" w:cs="Arial"/>
          <w:b/>
          <w:sz w:val="24"/>
          <w:szCs w:val="24"/>
        </w:rPr>
      </w:pPr>
    </w:p>
    <w:p w14:paraId="2BC219B8" w14:textId="77777777" w:rsidR="00473D2B" w:rsidRPr="000F4FD8" w:rsidRDefault="00473D2B" w:rsidP="00332B12">
      <w:pPr>
        <w:pStyle w:val="fcase1ertab"/>
        <w:tabs>
          <w:tab w:val="left" w:pos="851"/>
        </w:tabs>
        <w:ind w:left="0" w:firstLine="0"/>
        <w:rPr>
          <w:rFonts w:ascii="Garamond" w:hAnsi="Garamond" w:cs="Arial"/>
          <w:b/>
          <w:sz w:val="24"/>
          <w:szCs w:val="24"/>
        </w:rPr>
      </w:pPr>
    </w:p>
    <w:p w14:paraId="50617505" w14:textId="379AD6E2"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w:t>
      </w:r>
      <w:r w:rsidR="00E661CE">
        <w:rPr>
          <w:rFonts w:ascii="Garamond" w:hAnsi="Garamond" w:cs="Arial"/>
          <w:b/>
          <w:sz w:val="24"/>
          <w:szCs w:val="24"/>
        </w:rPr>
        <w:t xml:space="preserve"> </w:t>
      </w:r>
      <w:r w:rsidRPr="000F4FD8">
        <w:rPr>
          <w:rFonts w:ascii="Garamond" w:hAnsi="Garamond" w:cs="Arial"/>
          <w:b/>
          <w:sz w:val="24"/>
          <w:szCs w:val="24"/>
        </w:rPr>
        <w:t>:</w:t>
      </w:r>
    </w:p>
    <w:p w14:paraId="45D31E1A" w14:textId="77777777" w:rsidR="00332B12" w:rsidRPr="000F4FD8" w:rsidRDefault="00332B12" w:rsidP="006C4338">
      <w:pPr>
        <w:tabs>
          <w:tab w:val="left" w:pos="851"/>
        </w:tabs>
        <w:jc w:val="both"/>
        <w:rPr>
          <w:rFonts w:ascii="Garamond" w:hAnsi="Garamond"/>
          <w:sz w:val="24"/>
          <w:szCs w:val="24"/>
        </w:rPr>
      </w:pPr>
    </w:p>
    <w:p w14:paraId="2EF5BC8D" w14:textId="78413277" w:rsidR="0041298B" w:rsidRPr="0041298B" w:rsidRDefault="0041298B" w:rsidP="0041298B">
      <w:pPr>
        <w:tabs>
          <w:tab w:val="left" w:pos="851"/>
        </w:tabs>
        <w:jc w:val="both"/>
        <w:rPr>
          <w:rFonts w:ascii="Garamond" w:hAnsi="Garamond" w:cs="Arial"/>
          <w:sz w:val="24"/>
          <w:szCs w:val="24"/>
        </w:rPr>
      </w:pPr>
      <w:r w:rsidRPr="0041298B">
        <w:rPr>
          <w:rFonts w:ascii="Garamond" w:hAnsi="Garamond" w:cs="Arial"/>
          <w:sz w:val="24"/>
          <w:szCs w:val="24"/>
        </w:rPr>
        <w:t>Les membres du groupement d’opérateurs économiques désignent le mandataire suivant</w:t>
      </w:r>
      <w:r>
        <w:rPr>
          <w:rFonts w:ascii="Garamond" w:hAnsi="Garamond" w:cs="Arial"/>
          <w:sz w:val="24"/>
          <w:szCs w:val="24"/>
        </w:rPr>
        <w:t xml:space="preserve"> (article R.2142-23 du code de</w:t>
      </w:r>
      <w:r w:rsidRPr="0041298B">
        <w:rPr>
          <w:rFonts w:ascii="Garamond" w:hAnsi="Garamond" w:cs="Arial"/>
          <w:sz w:val="24"/>
          <w:szCs w:val="24"/>
        </w:rPr>
        <w:t xml:space="preserve"> la commande publique)</w:t>
      </w:r>
      <w:r w:rsidR="00E661CE">
        <w:rPr>
          <w:rFonts w:ascii="Garamond" w:hAnsi="Garamond" w:cs="Arial"/>
          <w:sz w:val="24"/>
          <w:szCs w:val="24"/>
        </w:rPr>
        <w:t xml:space="preserve"> </w:t>
      </w:r>
      <w:r w:rsidRPr="0041298B">
        <w:rPr>
          <w:rFonts w:ascii="Garamond" w:hAnsi="Garamond" w:cs="Arial"/>
          <w:sz w:val="24"/>
          <w:szCs w:val="24"/>
        </w:rPr>
        <w:t>:</w:t>
      </w:r>
    </w:p>
    <w:p w14:paraId="244F3E72" w14:textId="77777777" w:rsidR="0041298B" w:rsidRPr="001636BA" w:rsidRDefault="0041298B" w:rsidP="0041298B">
      <w:pPr>
        <w:tabs>
          <w:tab w:val="left" w:pos="851"/>
        </w:tabs>
        <w:rPr>
          <w:rFonts w:ascii="Garamond" w:hAnsi="Garamond" w:cs="Arial"/>
          <w:i/>
          <w:sz w:val="24"/>
          <w:szCs w:val="24"/>
        </w:rPr>
      </w:pPr>
      <w:r w:rsidRPr="001636BA">
        <w:rPr>
          <w:rFonts w:ascii="Garamond" w:hAnsi="Garamond" w:cs="Arial"/>
          <w:i/>
          <w:sz w:val="24"/>
          <w:szCs w:val="24"/>
        </w:rPr>
        <w:t>[Indiquer le nom commercial et la dénomination sociale du mandataire]</w:t>
      </w:r>
    </w:p>
    <w:p w14:paraId="104E6A36" w14:textId="77777777" w:rsidR="00332B12" w:rsidRPr="000F4FD8" w:rsidRDefault="00332B12" w:rsidP="0061068C">
      <w:pPr>
        <w:tabs>
          <w:tab w:val="left" w:pos="851"/>
        </w:tabs>
        <w:rPr>
          <w:rFonts w:ascii="Garamond" w:hAnsi="Garamond" w:cs="Arial"/>
          <w:sz w:val="24"/>
          <w:szCs w:val="24"/>
        </w:rPr>
      </w:pPr>
    </w:p>
    <w:p w14:paraId="2B4D5CFB" w14:textId="77777777" w:rsidR="00332B12" w:rsidRPr="000F4FD8" w:rsidRDefault="00332B12" w:rsidP="00710FD6">
      <w:pPr>
        <w:tabs>
          <w:tab w:val="left" w:pos="851"/>
        </w:tabs>
        <w:rPr>
          <w:rFonts w:ascii="Garamond" w:hAnsi="Garamond" w:cs="Arial"/>
          <w:sz w:val="24"/>
          <w:szCs w:val="24"/>
        </w:rPr>
      </w:pPr>
    </w:p>
    <w:p w14:paraId="51F4C7F9" w14:textId="64ACEF9F"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w:t>
      </w:r>
      <w:r w:rsidR="00E661CE">
        <w:rPr>
          <w:rFonts w:ascii="Garamond" w:hAnsi="Garamond" w:cs="Arial"/>
          <w:sz w:val="24"/>
          <w:szCs w:val="24"/>
        </w:rPr>
        <w:t xml:space="preserve"> </w:t>
      </w:r>
      <w:r w:rsidR="00036500" w:rsidRPr="000F4FD8">
        <w:rPr>
          <w:rFonts w:ascii="Garamond" w:hAnsi="Garamond" w:cs="Arial"/>
          <w:sz w:val="24"/>
          <w:szCs w:val="24"/>
        </w:rPr>
        <w:t>:</w:t>
      </w:r>
    </w:p>
    <w:p w14:paraId="36A87D8A"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8E4E80D"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proofErr w:type="gramStart"/>
      <w:r w:rsidRPr="000F4FD8">
        <w:rPr>
          <w:rFonts w:ascii="Garamond" w:hAnsi="Garamond" w:cs="Arial"/>
          <w:sz w:val="24"/>
          <w:szCs w:val="24"/>
        </w:rPr>
        <w:t>conjoint</w:t>
      </w:r>
      <w:proofErr w:type="gramEnd"/>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0A74186" w14:textId="77777777" w:rsidR="00473D2B" w:rsidRDefault="00473D2B" w:rsidP="00CD46CC">
      <w:pPr>
        <w:tabs>
          <w:tab w:val="left" w:pos="851"/>
        </w:tabs>
        <w:rPr>
          <w:rFonts w:ascii="Garamond" w:hAnsi="Garamond" w:cs="Arial"/>
          <w:sz w:val="24"/>
          <w:szCs w:val="24"/>
        </w:rPr>
      </w:pPr>
    </w:p>
    <w:p w14:paraId="2B895C77" w14:textId="77777777" w:rsidR="007B312A" w:rsidRDefault="007B312A" w:rsidP="00CD46CC">
      <w:pPr>
        <w:tabs>
          <w:tab w:val="left" w:pos="851"/>
        </w:tabs>
        <w:rPr>
          <w:rFonts w:ascii="Garamond" w:hAnsi="Garamond" w:cs="Arial"/>
          <w:sz w:val="24"/>
          <w:szCs w:val="24"/>
        </w:rPr>
      </w:pPr>
    </w:p>
    <w:p w14:paraId="4FAD1035" w14:textId="775BAC32"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E661CE">
        <w:rPr>
          <w:rFonts w:ascii="Garamond" w:hAnsi="Garamond" w:cs="Arial"/>
          <w:sz w:val="24"/>
          <w:szCs w:val="24"/>
        </w:rPr>
        <w:t xml:space="preserve"> </w:t>
      </w:r>
      <w:r w:rsidR="002904AF" w:rsidRPr="000F4FD8">
        <w:rPr>
          <w:rFonts w:ascii="Garamond" w:hAnsi="Garamond" w:cs="Arial"/>
          <w:sz w:val="24"/>
          <w:szCs w:val="24"/>
        </w:rPr>
        <w:t>:</w:t>
      </w:r>
    </w:p>
    <w:p w14:paraId="3D539177"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4A005A0C"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0A8B53B5" w14:textId="787E5E35" w:rsidR="002904AF" w:rsidRPr="000F4FD8" w:rsidRDefault="001C733C" w:rsidP="0041298B">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002904AF" w:rsidRPr="000F4FD8">
        <w:rPr>
          <w:rFonts w:ascii="Garamond" w:hAnsi="Garamond" w:cs="Arial"/>
          <w:sz w:val="24"/>
          <w:szCs w:val="24"/>
        </w:rPr>
        <w:t>pour</w:t>
      </w:r>
      <w:proofErr w:type="gramEnd"/>
      <w:r w:rsidR="002904AF" w:rsidRPr="000F4FD8">
        <w:rPr>
          <w:rFonts w:ascii="Garamond" w:hAnsi="Garamond" w:cs="Arial"/>
          <w:sz w:val="24"/>
          <w:szCs w:val="24"/>
        </w:rPr>
        <w:t xml:space="preserve">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w:t>
      </w:r>
      <w:r w:rsidR="008153F2">
        <w:rPr>
          <w:rFonts w:ascii="Garamond" w:hAnsi="Garamond" w:cs="Arial"/>
          <w:sz w:val="24"/>
          <w:szCs w:val="24"/>
        </w:rPr>
        <w:t xml:space="preserve">des </w:t>
      </w:r>
      <w:r w:rsidR="00E63B0F">
        <w:rPr>
          <w:rFonts w:ascii="Garamond" w:hAnsi="Garamond" w:cs="Arial"/>
          <w:sz w:val="24"/>
          <w:szCs w:val="24"/>
        </w:rPr>
        <w:t xml:space="preserve">acheteurs </w:t>
      </w:r>
      <w:r w:rsidR="008153F2">
        <w:rPr>
          <w:rFonts w:ascii="Garamond" w:hAnsi="Garamond" w:cs="Arial"/>
          <w:sz w:val="24"/>
          <w:szCs w:val="24"/>
        </w:rPr>
        <w:t>membres du groupement</w:t>
      </w:r>
      <w:r w:rsidR="0021527A" w:rsidRPr="000F4FD8">
        <w:rPr>
          <w:rFonts w:ascii="Garamond" w:hAnsi="Garamond" w:cs="Arial"/>
          <w:sz w:val="24"/>
          <w:szCs w:val="24"/>
        </w:rPr>
        <w:t xml:space="preserve"> </w:t>
      </w:r>
      <w:r w:rsidR="005B0494">
        <w:rPr>
          <w:rFonts w:ascii="Garamond" w:hAnsi="Garamond" w:cs="Arial"/>
          <w:sz w:val="24"/>
          <w:szCs w:val="24"/>
        </w:rPr>
        <w:t xml:space="preserve">de commandes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1E16F5F6" w14:textId="77777777" w:rsidR="002904AF"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71E6A279" w14:textId="77777777" w:rsidR="002904AF" w:rsidRPr="000F4FD8" w:rsidRDefault="002904AF" w:rsidP="001C733C">
      <w:pPr>
        <w:tabs>
          <w:tab w:val="left" w:pos="851"/>
        </w:tabs>
        <w:rPr>
          <w:rFonts w:ascii="Garamond" w:hAnsi="Garamond" w:cs="Arial"/>
          <w:sz w:val="24"/>
          <w:szCs w:val="24"/>
        </w:rPr>
      </w:pPr>
    </w:p>
    <w:p w14:paraId="37F4006E" w14:textId="77777777" w:rsidR="002904AF" w:rsidRPr="000F4FD8" w:rsidRDefault="002904AF" w:rsidP="0041298B">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pour</w:t>
      </w:r>
      <w:proofErr w:type="gramEnd"/>
      <w:r w:rsidRPr="000F4FD8">
        <w:rPr>
          <w:rFonts w:ascii="Garamond" w:hAnsi="Garamond" w:cs="Arial"/>
          <w:sz w:val="24"/>
          <w:szCs w:val="24"/>
        </w:rPr>
        <w:t xml:space="preserve">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26C15B32" w14:textId="77777777" w:rsidR="00BE6078" w:rsidRPr="000F4FD8" w:rsidRDefault="007B312A" w:rsidP="0041298B">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62D461D5" w14:textId="77777777" w:rsidR="002904AF" w:rsidRPr="000F4FD8" w:rsidRDefault="002904AF" w:rsidP="002904AF">
      <w:pPr>
        <w:tabs>
          <w:tab w:val="left" w:pos="851"/>
        </w:tabs>
        <w:rPr>
          <w:rFonts w:ascii="Garamond" w:hAnsi="Garamond" w:cs="Arial"/>
          <w:iCs/>
          <w:sz w:val="24"/>
          <w:szCs w:val="24"/>
        </w:rPr>
      </w:pPr>
    </w:p>
    <w:p w14:paraId="08BA0BF6" w14:textId="77777777" w:rsidR="002904AF" w:rsidRPr="000F4FD8" w:rsidRDefault="002904AF" w:rsidP="0041298B">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r>
      <w:proofErr w:type="gramStart"/>
      <w:r w:rsidRPr="000F4FD8">
        <w:rPr>
          <w:rFonts w:ascii="Garamond" w:hAnsi="Garamond" w:cs="Arial"/>
          <w:sz w:val="24"/>
          <w:szCs w:val="24"/>
        </w:rPr>
        <w:t>ont</w:t>
      </w:r>
      <w:proofErr w:type="gramEnd"/>
      <w:r w:rsidRPr="000F4FD8">
        <w:rPr>
          <w:rFonts w:ascii="Garamond" w:hAnsi="Garamond" w:cs="Arial"/>
          <w:sz w:val="24"/>
          <w:szCs w:val="24"/>
        </w:rPr>
        <w:t xml:space="preserve"> donné mandat au mandataire dans les conditions définies par les pouvoirs joints en annexe.</w:t>
      </w:r>
    </w:p>
    <w:p w14:paraId="64699F34" w14:textId="77777777" w:rsidR="001C733C" w:rsidRPr="007B312A" w:rsidRDefault="001C733C" w:rsidP="001C733C">
      <w:pPr>
        <w:tabs>
          <w:tab w:val="left" w:pos="851"/>
        </w:tabs>
        <w:rPr>
          <w:rFonts w:ascii="Garamond" w:hAnsi="Garamond" w:cs="Arial"/>
          <w:sz w:val="24"/>
          <w:szCs w:val="24"/>
        </w:rPr>
      </w:pPr>
    </w:p>
    <w:p w14:paraId="430D68A1" w14:textId="77777777" w:rsidR="007B312A" w:rsidRPr="007B312A" w:rsidRDefault="007B312A" w:rsidP="001C733C">
      <w:pPr>
        <w:tabs>
          <w:tab w:val="left" w:pos="851"/>
        </w:tabs>
        <w:rPr>
          <w:rFonts w:ascii="Garamond" w:hAnsi="Garamond" w:cs="Arial"/>
          <w:sz w:val="24"/>
          <w:szCs w:val="24"/>
        </w:rPr>
      </w:pPr>
    </w:p>
    <w:p w14:paraId="7473C10D"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17C20464"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092F1CC4" w14:textId="77777777" w:rsidR="00036500" w:rsidRPr="000F4FD8" w:rsidRDefault="00036500" w:rsidP="005846FB">
      <w:pPr>
        <w:tabs>
          <w:tab w:val="left" w:pos="851"/>
        </w:tabs>
        <w:rPr>
          <w:rFonts w:ascii="Garamond" w:hAnsi="Garamond" w:cs="Arial"/>
          <w:sz w:val="24"/>
          <w:szCs w:val="24"/>
        </w:rPr>
      </w:pPr>
    </w:p>
    <w:p w14:paraId="6F6F33A9" w14:textId="4F2643D1"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les représenter vis-à-vis </w:t>
      </w:r>
      <w:r w:rsidR="008153F2">
        <w:rPr>
          <w:rFonts w:ascii="Garamond" w:hAnsi="Garamond" w:cs="Arial"/>
          <w:sz w:val="24"/>
          <w:szCs w:val="24"/>
        </w:rPr>
        <w:t>des membres du groupement</w:t>
      </w:r>
      <w:r w:rsidR="005B0494">
        <w:rPr>
          <w:rFonts w:ascii="Garamond" w:hAnsi="Garamond" w:cs="Arial"/>
          <w:sz w:val="24"/>
          <w:szCs w:val="24"/>
        </w:rPr>
        <w:t xml:space="preserve"> de commandes</w:t>
      </w:r>
      <w:r w:rsidR="008153F2" w:rsidRPr="000F4FD8">
        <w:rPr>
          <w:rFonts w:ascii="Garamond" w:hAnsi="Garamond" w:cs="Arial"/>
          <w:sz w:val="24"/>
          <w:szCs w:val="24"/>
        </w:rPr>
        <w:t xml:space="preserve"> </w:t>
      </w:r>
      <w:r w:rsidRPr="000F4FD8">
        <w:rPr>
          <w:rFonts w:ascii="Garamond" w:hAnsi="Garamond" w:cs="Arial"/>
          <w:sz w:val="24"/>
          <w:szCs w:val="24"/>
        </w:rPr>
        <w:t>et pour coordonner l’ensemble des prestations ;</w:t>
      </w:r>
    </w:p>
    <w:p w14:paraId="181DDDE5" w14:textId="77777777" w:rsidR="00AE7831" w:rsidRPr="000F4FD8" w:rsidRDefault="00AE7831" w:rsidP="009B45B9">
      <w:pPr>
        <w:tabs>
          <w:tab w:val="left" w:pos="851"/>
        </w:tabs>
        <w:ind w:left="1701" w:hanging="850"/>
        <w:jc w:val="both"/>
        <w:rPr>
          <w:rFonts w:ascii="Garamond" w:hAnsi="Garamond"/>
          <w:sz w:val="24"/>
          <w:szCs w:val="24"/>
        </w:rPr>
      </w:pPr>
    </w:p>
    <w:p w14:paraId="4CD66BA3"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r>
      <w:proofErr w:type="gramStart"/>
      <w:r w:rsidRPr="000F4FD8">
        <w:rPr>
          <w:rFonts w:ascii="Garamond" w:hAnsi="Garamond" w:cs="Arial"/>
          <w:sz w:val="24"/>
          <w:szCs w:val="24"/>
        </w:rPr>
        <w:t>donnent</w:t>
      </w:r>
      <w:proofErr w:type="gramEnd"/>
      <w:r w:rsidRPr="000F4FD8">
        <w:rPr>
          <w:rFonts w:ascii="Garamond" w:hAnsi="Garamond" w:cs="Arial"/>
          <w:sz w:val="24"/>
          <w:szCs w:val="24"/>
        </w:rPr>
        <w:t xml:space="preserve">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58EC3710" w14:textId="77777777" w:rsidR="00036500" w:rsidRPr="000F4FD8" w:rsidRDefault="00036500" w:rsidP="006C4338">
      <w:pPr>
        <w:tabs>
          <w:tab w:val="left" w:pos="851"/>
        </w:tabs>
        <w:rPr>
          <w:rFonts w:ascii="Garamond" w:hAnsi="Garamond" w:cs="Arial"/>
          <w:iCs/>
          <w:sz w:val="24"/>
          <w:szCs w:val="24"/>
        </w:rPr>
      </w:pPr>
    </w:p>
    <w:p w14:paraId="79093B6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8D6722">
        <w:rPr>
          <w:rFonts w:ascii="Garamond" w:hAnsi="Garamond"/>
          <w:sz w:val="24"/>
          <w:szCs w:val="24"/>
        </w:rPr>
      </w:r>
      <w:r w:rsidR="008D6722">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r>
      <w:proofErr w:type="gramStart"/>
      <w:r w:rsidR="00036500" w:rsidRPr="000F4FD8">
        <w:rPr>
          <w:rFonts w:ascii="Garamond" w:hAnsi="Garamond" w:cs="Arial"/>
          <w:sz w:val="24"/>
          <w:szCs w:val="24"/>
        </w:rPr>
        <w:t>donnent</w:t>
      </w:r>
      <w:proofErr w:type="gramEnd"/>
      <w:r w:rsidR="00036500" w:rsidRPr="000F4FD8">
        <w:rPr>
          <w:rFonts w:ascii="Garamond" w:hAnsi="Garamond" w:cs="Arial"/>
          <w:sz w:val="24"/>
          <w:szCs w:val="24"/>
        </w:rPr>
        <w:t xml:space="preserve"> mandat au mandataire dans les conditions définies ci-dessous</w:t>
      </w:r>
      <w:r w:rsidRPr="000F4FD8">
        <w:rPr>
          <w:rFonts w:ascii="Garamond" w:hAnsi="Garamond" w:cs="Arial"/>
          <w:sz w:val="24"/>
          <w:szCs w:val="24"/>
        </w:rPr>
        <w:t> :</w:t>
      </w:r>
    </w:p>
    <w:p w14:paraId="7238A90B" w14:textId="77777777" w:rsidR="00036500" w:rsidRPr="000F4FD8" w:rsidRDefault="00844DAA" w:rsidP="007B312A">
      <w:pPr>
        <w:tabs>
          <w:tab w:val="left" w:pos="851"/>
        </w:tabs>
        <w:ind w:left="1560" w:hanging="1276"/>
        <w:rPr>
          <w:rFonts w:ascii="Garamond" w:hAnsi="Garamond" w:cs="Arial"/>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02BA07E8" w14:textId="77777777" w:rsidR="009B1CD0" w:rsidRPr="000F4FD8" w:rsidRDefault="009B1CD0" w:rsidP="005846FB">
      <w:pPr>
        <w:tabs>
          <w:tab w:val="left" w:pos="851"/>
        </w:tabs>
        <w:rPr>
          <w:rFonts w:ascii="Garamond" w:hAnsi="Garamond" w:cs="Arial"/>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66FA1B2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CDFAF7"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3A21AB9A" w14:textId="77777777" w:rsidR="00332B12" w:rsidRPr="000F4FD8" w:rsidRDefault="00332B12" w:rsidP="00B054DA">
            <w:pPr>
              <w:tabs>
                <w:tab w:val="left" w:pos="851"/>
              </w:tabs>
              <w:jc w:val="center"/>
              <w:rPr>
                <w:rFonts w:ascii="Garamond" w:hAnsi="Garamond" w:cs="Arial"/>
                <w:b/>
                <w:bCs/>
                <w:sz w:val="24"/>
                <w:szCs w:val="24"/>
              </w:rPr>
            </w:pPr>
            <w:proofErr w:type="gramStart"/>
            <w:r w:rsidRPr="000F4FD8">
              <w:rPr>
                <w:rFonts w:ascii="Garamond" w:hAnsi="Garamond" w:cs="Arial"/>
                <w:b/>
                <w:bCs/>
                <w:sz w:val="24"/>
                <w:szCs w:val="24"/>
              </w:rPr>
              <w:t>du</w:t>
            </w:r>
            <w:proofErr w:type="gramEnd"/>
            <w:r w:rsidRPr="000F4FD8">
              <w:rPr>
                <w:rFonts w:ascii="Garamond" w:hAnsi="Garamond" w:cs="Arial"/>
                <w:b/>
                <w:bCs/>
                <w:sz w:val="24"/>
                <w:szCs w:val="24"/>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C10392"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2BC99"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3E8544E0" w14:textId="77777777" w:rsidTr="00B054DA">
        <w:trPr>
          <w:trHeight w:val="1021"/>
        </w:trPr>
        <w:tc>
          <w:tcPr>
            <w:tcW w:w="4644" w:type="dxa"/>
            <w:tcBorders>
              <w:top w:val="single" w:sz="4" w:space="0" w:color="000000"/>
              <w:left w:val="single" w:sz="4" w:space="0" w:color="000000"/>
            </w:tcBorders>
            <w:shd w:val="clear" w:color="auto" w:fill="CCFFFF"/>
          </w:tcPr>
          <w:p w14:paraId="23EFFA96"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486D2369"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1DF4419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53A09086" w14:textId="77777777" w:rsidTr="00B054DA">
        <w:trPr>
          <w:trHeight w:val="1021"/>
        </w:trPr>
        <w:tc>
          <w:tcPr>
            <w:tcW w:w="4644" w:type="dxa"/>
            <w:tcBorders>
              <w:left w:val="single" w:sz="4" w:space="0" w:color="000000"/>
            </w:tcBorders>
            <w:shd w:val="clear" w:color="auto" w:fill="auto"/>
          </w:tcPr>
          <w:p w14:paraId="19B02B5B"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67BFDB4"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2DC0AC59"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39702389" w14:textId="77777777" w:rsidTr="00B054DA">
        <w:trPr>
          <w:trHeight w:val="1021"/>
        </w:trPr>
        <w:tc>
          <w:tcPr>
            <w:tcW w:w="4644" w:type="dxa"/>
            <w:tcBorders>
              <w:left w:val="single" w:sz="4" w:space="0" w:color="000000"/>
            </w:tcBorders>
            <w:shd w:val="clear" w:color="auto" w:fill="CCFFFF"/>
          </w:tcPr>
          <w:p w14:paraId="51D53560"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7B6D95C3"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36175DA4"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F61C811" w14:textId="77777777" w:rsidTr="00B054DA">
        <w:trPr>
          <w:trHeight w:val="1021"/>
        </w:trPr>
        <w:tc>
          <w:tcPr>
            <w:tcW w:w="4644" w:type="dxa"/>
            <w:tcBorders>
              <w:left w:val="single" w:sz="4" w:space="0" w:color="000000"/>
            </w:tcBorders>
            <w:shd w:val="clear" w:color="auto" w:fill="auto"/>
          </w:tcPr>
          <w:p w14:paraId="1E101923"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6AA10970"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3EF3F098" w14:textId="77777777" w:rsidR="00332B12" w:rsidRPr="000F4FD8" w:rsidRDefault="00332B12" w:rsidP="00B054DA">
            <w:pPr>
              <w:tabs>
                <w:tab w:val="left" w:pos="851"/>
              </w:tabs>
              <w:snapToGrid w:val="0"/>
              <w:jc w:val="both"/>
              <w:rPr>
                <w:rFonts w:ascii="Garamond" w:hAnsi="Garamond" w:cs="Arial"/>
                <w:b/>
                <w:bCs/>
                <w:sz w:val="24"/>
                <w:szCs w:val="24"/>
              </w:rPr>
            </w:pPr>
          </w:p>
        </w:tc>
      </w:tr>
      <w:tr w:rsidR="00332B12" w:rsidRPr="000F4FD8" w14:paraId="204810AB" w14:textId="77777777" w:rsidTr="00B054DA">
        <w:trPr>
          <w:trHeight w:val="1021"/>
        </w:trPr>
        <w:tc>
          <w:tcPr>
            <w:tcW w:w="4644" w:type="dxa"/>
            <w:tcBorders>
              <w:left w:val="single" w:sz="4" w:space="0" w:color="000000"/>
              <w:bottom w:val="single" w:sz="4" w:space="0" w:color="000000"/>
            </w:tcBorders>
            <w:shd w:val="clear" w:color="auto" w:fill="CCFFFF"/>
          </w:tcPr>
          <w:p w14:paraId="55450DA4"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552921C5"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26017090"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07B4271F"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254D902D" w14:textId="77777777" w:rsidR="009B1CD0" w:rsidRDefault="009B1CD0" w:rsidP="006C4338">
      <w:pPr>
        <w:tabs>
          <w:tab w:val="left" w:pos="851"/>
        </w:tabs>
        <w:rPr>
          <w:rFonts w:ascii="Garamond" w:hAnsi="Garamond" w:cs="Arial"/>
          <w:sz w:val="24"/>
          <w:szCs w:val="24"/>
        </w:rPr>
      </w:pPr>
    </w:p>
    <w:p w14:paraId="2BA0E5DE" w14:textId="77777777" w:rsidR="007B312A" w:rsidRDefault="007B312A" w:rsidP="006C4338">
      <w:pPr>
        <w:tabs>
          <w:tab w:val="left" w:pos="851"/>
        </w:tabs>
        <w:rPr>
          <w:rFonts w:ascii="Garamond" w:hAnsi="Garamond" w:cs="Arial"/>
          <w:sz w:val="24"/>
          <w:szCs w:val="24"/>
        </w:rPr>
      </w:pPr>
    </w:p>
    <w:p w14:paraId="569F2F1E" w14:textId="77777777" w:rsidR="007B312A" w:rsidRDefault="007B312A" w:rsidP="006C4338">
      <w:pPr>
        <w:tabs>
          <w:tab w:val="left" w:pos="851"/>
        </w:tabs>
        <w:rPr>
          <w:rFonts w:ascii="Garamond" w:hAnsi="Garamond" w:cs="Arial"/>
          <w:sz w:val="24"/>
          <w:szCs w:val="24"/>
        </w:rPr>
      </w:pPr>
    </w:p>
    <w:p w14:paraId="33DF77F4" w14:textId="77777777" w:rsidR="007B312A" w:rsidRDefault="007B312A" w:rsidP="006C4338">
      <w:pPr>
        <w:tabs>
          <w:tab w:val="left" w:pos="851"/>
        </w:tabs>
        <w:rPr>
          <w:rFonts w:ascii="Garamond" w:hAnsi="Garamond" w:cs="Arial"/>
          <w:sz w:val="24"/>
          <w:szCs w:val="24"/>
        </w:rPr>
      </w:pPr>
    </w:p>
    <w:p w14:paraId="1F098E41" w14:textId="77777777" w:rsidR="007B312A" w:rsidRDefault="007B312A" w:rsidP="006C4338">
      <w:pPr>
        <w:tabs>
          <w:tab w:val="left" w:pos="851"/>
        </w:tabs>
        <w:rPr>
          <w:rFonts w:ascii="Garamond" w:hAnsi="Garamond" w:cs="Arial"/>
          <w:sz w:val="24"/>
          <w:szCs w:val="24"/>
        </w:rPr>
      </w:pPr>
    </w:p>
    <w:p w14:paraId="4CA31972" w14:textId="77777777" w:rsidR="00947FA3" w:rsidRDefault="00947FA3" w:rsidP="006C4338">
      <w:pPr>
        <w:tabs>
          <w:tab w:val="left" w:pos="851"/>
        </w:tabs>
        <w:rPr>
          <w:rFonts w:ascii="Garamond" w:hAnsi="Garamond" w:cs="Arial"/>
          <w:sz w:val="24"/>
          <w:szCs w:val="24"/>
        </w:rPr>
      </w:pPr>
    </w:p>
    <w:p w14:paraId="28140F58" w14:textId="77777777" w:rsidR="00947FA3" w:rsidRDefault="00947FA3" w:rsidP="006C4338">
      <w:pPr>
        <w:tabs>
          <w:tab w:val="left" w:pos="851"/>
        </w:tabs>
        <w:rPr>
          <w:rFonts w:ascii="Garamond" w:hAnsi="Garamond" w:cs="Arial"/>
          <w:sz w:val="24"/>
          <w:szCs w:val="24"/>
        </w:rPr>
      </w:pPr>
    </w:p>
    <w:p w14:paraId="249D7026" w14:textId="77777777" w:rsidR="00947FA3" w:rsidRDefault="00947FA3" w:rsidP="006C4338">
      <w:pPr>
        <w:tabs>
          <w:tab w:val="left" w:pos="851"/>
        </w:tabs>
        <w:rPr>
          <w:rFonts w:ascii="Garamond" w:hAnsi="Garamond" w:cs="Arial"/>
          <w:sz w:val="24"/>
          <w:szCs w:val="24"/>
        </w:rPr>
      </w:pPr>
    </w:p>
    <w:p w14:paraId="46E418BA" w14:textId="77777777" w:rsidR="00947FA3" w:rsidRDefault="00947FA3" w:rsidP="006C4338">
      <w:pPr>
        <w:tabs>
          <w:tab w:val="left" w:pos="851"/>
        </w:tabs>
        <w:rPr>
          <w:rFonts w:ascii="Garamond" w:hAnsi="Garamond" w:cs="Arial"/>
          <w:sz w:val="24"/>
          <w:szCs w:val="24"/>
        </w:rPr>
      </w:pPr>
    </w:p>
    <w:p w14:paraId="379576E1" w14:textId="77777777" w:rsidR="00947FA3" w:rsidRDefault="00947FA3" w:rsidP="006C4338">
      <w:pPr>
        <w:tabs>
          <w:tab w:val="left" w:pos="851"/>
        </w:tabs>
        <w:rPr>
          <w:rFonts w:ascii="Garamond" w:hAnsi="Garamond" w:cs="Arial"/>
          <w:sz w:val="24"/>
          <w:szCs w:val="24"/>
        </w:rPr>
      </w:pPr>
    </w:p>
    <w:p w14:paraId="7BFE715F" w14:textId="77777777" w:rsidR="00947FA3" w:rsidRDefault="00947FA3" w:rsidP="006C4338">
      <w:pPr>
        <w:tabs>
          <w:tab w:val="left" w:pos="851"/>
        </w:tabs>
        <w:rPr>
          <w:rFonts w:ascii="Garamond" w:hAnsi="Garamond" w:cs="Arial"/>
          <w:sz w:val="24"/>
          <w:szCs w:val="24"/>
        </w:rPr>
      </w:pPr>
    </w:p>
    <w:p w14:paraId="6B504F55" w14:textId="77777777" w:rsidR="00947FA3" w:rsidRDefault="00947FA3" w:rsidP="006C4338">
      <w:pPr>
        <w:tabs>
          <w:tab w:val="left" w:pos="851"/>
        </w:tabs>
        <w:rPr>
          <w:rFonts w:ascii="Garamond" w:hAnsi="Garamond" w:cs="Arial"/>
          <w:sz w:val="24"/>
          <w:szCs w:val="24"/>
        </w:rPr>
      </w:pPr>
    </w:p>
    <w:p w14:paraId="0300599B" w14:textId="77777777" w:rsidR="00947FA3" w:rsidRDefault="00947FA3" w:rsidP="006C4338">
      <w:pPr>
        <w:tabs>
          <w:tab w:val="left" w:pos="851"/>
        </w:tabs>
        <w:rPr>
          <w:rFonts w:ascii="Garamond" w:hAnsi="Garamond" w:cs="Arial"/>
          <w:sz w:val="24"/>
          <w:szCs w:val="24"/>
        </w:rPr>
      </w:pPr>
    </w:p>
    <w:p w14:paraId="3F7A4E2C" w14:textId="77777777" w:rsidR="00947FA3" w:rsidRDefault="00947FA3" w:rsidP="006C4338">
      <w:pPr>
        <w:tabs>
          <w:tab w:val="left" w:pos="851"/>
        </w:tabs>
        <w:rPr>
          <w:rFonts w:ascii="Garamond" w:hAnsi="Garamond" w:cs="Arial"/>
          <w:sz w:val="24"/>
          <w:szCs w:val="24"/>
        </w:rPr>
      </w:pPr>
    </w:p>
    <w:p w14:paraId="5215D709" w14:textId="77777777" w:rsidR="00947FA3" w:rsidRDefault="00947FA3" w:rsidP="006C4338">
      <w:pPr>
        <w:tabs>
          <w:tab w:val="left" w:pos="851"/>
        </w:tabs>
        <w:rPr>
          <w:rFonts w:ascii="Garamond" w:hAnsi="Garamond" w:cs="Arial"/>
          <w:sz w:val="24"/>
          <w:szCs w:val="24"/>
        </w:rPr>
      </w:pPr>
    </w:p>
    <w:p w14:paraId="2AE75813" w14:textId="77777777" w:rsidR="00947FA3" w:rsidRDefault="00947FA3" w:rsidP="006C4338">
      <w:pPr>
        <w:tabs>
          <w:tab w:val="left" w:pos="851"/>
        </w:tabs>
        <w:rPr>
          <w:rFonts w:ascii="Garamond" w:hAnsi="Garamond" w:cs="Arial"/>
          <w:sz w:val="24"/>
          <w:szCs w:val="24"/>
        </w:rPr>
      </w:pPr>
    </w:p>
    <w:p w14:paraId="082AA8A6" w14:textId="77777777" w:rsidR="00947FA3" w:rsidRDefault="00947FA3" w:rsidP="006C4338">
      <w:pPr>
        <w:tabs>
          <w:tab w:val="left" w:pos="851"/>
        </w:tabs>
        <w:rPr>
          <w:rFonts w:ascii="Garamond" w:hAnsi="Garamond" w:cs="Arial"/>
          <w:sz w:val="24"/>
          <w:szCs w:val="24"/>
        </w:rPr>
      </w:pPr>
    </w:p>
    <w:p w14:paraId="67949050" w14:textId="77777777" w:rsidR="00947FA3" w:rsidRDefault="00947FA3" w:rsidP="006C4338">
      <w:pPr>
        <w:tabs>
          <w:tab w:val="left" w:pos="851"/>
        </w:tabs>
        <w:rPr>
          <w:rFonts w:ascii="Garamond" w:hAnsi="Garamond" w:cs="Arial"/>
          <w:sz w:val="24"/>
          <w:szCs w:val="24"/>
        </w:rPr>
      </w:pPr>
    </w:p>
    <w:p w14:paraId="49714D1D" w14:textId="77777777" w:rsidR="00947FA3" w:rsidRDefault="00947FA3" w:rsidP="006C4338">
      <w:pPr>
        <w:tabs>
          <w:tab w:val="left" w:pos="851"/>
        </w:tabs>
        <w:rPr>
          <w:rFonts w:ascii="Garamond" w:hAnsi="Garamond" w:cs="Arial"/>
          <w:sz w:val="24"/>
          <w:szCs w:val="24"/>
        </w:rPr>
      </w:pPr>
    </w:p>
    <w:p w14:paraId="1AA83BA3" w14:textId="77777777" w:rsidR="00947FA3" w:rsidRDefault="00947FA3" w:rsidP="006C4338">
      <w:pPr>
        <w:tabs>
          <w:tab w:val="left" w:pos="851"/>
        </w:tabs>
        <w:rPr>
          <w:rFonts w:ascii="Garamond" w:hAnsi="Garamond" w:cs="Arial"/>
          <w:sz w:val="24"/>
          <w:szCs w:val="24"/>
        </w:rPr>
      </w:pPr>
    </w:p>
    <w:p w14:paraId="4304977C" w14:textId="77777777" w:rsidR="00947FA3" w:rsidRDefault="00947FA3" w:rsidP="006C4338">
      <w:pPr>
        <w:tabs>
          <w:tab w:val="left" w:pos="851"/>
        </w:tabs>
        <w:rPr>
          <w:rFonts w:ascii="Garamond" w:hAnsi="Garamond" w:cs="Arial"/>
          <w:sz w:val="24"/>
          <w:szCs w:val="24"/>
        </w:rPr>
      </w:pPr>
    </w:p>
    <w:p w14:paraId="22343D86" w14:textId="77777777" w:rsidR="00947FA3" w:rsidRDefault="00947FA3" w:rsidP="006C4338">
      <w:pPr>
        <w:tabs>
          <w:tab w:val="left" w:pos="851"/>
        </w:tabs>
        <w:rPr>
          <w:rFonts w:ascii="Garamond" w:hAnsi="Garamond" w:cs="Arial"/>
          <w:sz w:val="24"/>
          <w:szCs w:val="24"/>
        </w:rPr>
      </w:pPr>
    </w:p>
    <w:p w14:paraId="4929107A" w14:textId="77777777" w:rsidR="00947FA3" w:rsidRDefault="00947FA3" w:rsidP="006C4338">
      <w:pPr>
        <w:tabs>
          <w:tab w:val="left" w:pos="851"/>
        </w:tabs>
        <w:rPr>
          <w:rFonts w:ascii="Garamond" w:hAnsi="Garamond" w:cs="Arial"/>
          <w:sz w:val="24"/>
          <w:szCs w:val="24"/>
        </w:rPr>
      </w:pPr>
    </w:p>
    <w:p w14:paraId="4769E725" w14:textId="77777777" w:rsidR="00947FA3" w:rsidRDefault="00947FA3" w:rsidP="006C4338">
      <w:pPr>
        <w:tabs>
          <w:tab w:val="left" w:pos="851"/>
        </w:tabs>
        <w:rPr>
          <w:rFonts w:ascii="Garamond" w:hAnsi="Garamond" w:cs="Arial"/>
          <w:sz w:val="24"/>
          <w:szCs w:val="24"/>
        </w:rPr>
      </w:pPr>
    </w:p>
    <w:p w14:paraId="44D55394" w14:textId="77777777" w:rsidR="00947FA3" w:rsidRDefault="00947FA3" w:rsidP="006C4338">
      <w:pPr>
        <w:tabs>
          <w:tab w:val="left" w:pos="851"/>
        </w:tabs>
        <w:rPr>
          <w:rFonts w:ascii="Garamond" w:hAnsi="Garamond" w:cs="Arial"/>
          <w:sz w:val="24"/>
          <w:szCs w:val="24"/>
        </w:rPr>
      </w:pPr>
    </w:p>
    <w:p w14:paraId="46F42623" w14:textId="77777777" w:rsidR="00947FA3" w:rsidRDefault="00947FA3" w:rsidP="006C4338">
      <w:pPr>
        <w:tabs>
          <w:tab w:val="left" w:pos="851"/>
        </w:tabs>
        <w:rPr>
          <w:rFonts w:ascii="Garamond" w:hAnsi="Garamond" w:cs="Arial"/>
          <w:sz w:val="24"/>
          <w:szCs w:val="24"/>
        </w:rPr>
      </w:pPr>
    </w:p>
    <w:p w14:paraId="1F67F099" w14:textId="77777777" w:rsidR="00947FA3" w:rsidRDefault="00947FA3" w:rsidP="006C4338">
      <w:pPr>
        <w:tabs>
          <w:tab w:val="left" w:pos="851"/>
        </w:tabs>
        <w:rPr>
          <w:rFonts w:ascii="Garamond" w:hAnsi="Garamond" w:cs="Arial"/>
          <w:sz w:val="24"/>
          <w:szCs w:val="24"/>
        </w:rPr>
      </w:pPr>
    </w:p>
    <w:p w14:paraId="7185D5ED" w14:textId="77777777" w:rsidR="00947FA3" w:rsidRDefault="00947FA3" w:rsidP="006C4338">
      <w:pPr>
        <w:tabs>
          <w:tab w:val="left" w:pos="851"/>
        </w:tabs>
        <w:rPr>
          <w:rFonts w:ascii="Garamond" w:hAnsi="Garamond" w:cs="Arial"/>
          <w:sz w:val="24"/>
          <w:szCs w:val="24"/>
        </w:rPr>
      </w:pPr>
    </w:p>
    <w:p w14:paraId="366CD5B7" w14:textId="77777777" w:rsidR="00947FA3" w:rsidRDefault="00947FA3" w:rsidP="006C4338">
      <w:pPr>
        <w:tabs>
          <w:tab w:val="left" w:pos="851"/>
        </w:tabs>
        <w:rPr>
          <w:rFonts w:ascii="Garamond" w:hAnsi="Garamond" w:cs="Arial"/>
          <w:sz w:val="24"/>
          <w:szCs w:val="24"/>
        </w:rPr>
      </w:pPr>
    </w:p>
    <w:p w14:paraId="084FA79F" w14:textId="77777777" w:rsidR="00947FA3" w:rsidRDefault="00947FA3" w:rsidP="006C4338">
      <w:pPr>
        <w:tabs>
          <w:tab w:val="left" w:pos="851"/>
        </w:tabs>
        <w:rPr>
          <w:rFonts w:ascii="Garamond" w:hAnsi="Garamond" w:cs="Arial"/>
          <w:sz w:val="24"/>
          <w:szCs w:val="24"/>
        </w:rPr>
      </w:pPr>
    </w:p>
    <w:p w14:paraId="72DE45F1" w14:textId="77777777" w:rsidR="00947FA3" w:rsidRDefault="00947FA3" w:rsidP="006C4338">
      <w:pPr>
        <w:tabs>
          <w:tab w:val="left" w:pos="851"/>
        </w:tabs>
        <w:rPr>
          <w:rFonts w:ascii="Garamond" w:hAnsi="Garamond" w:cs="Arial"/>
          <w:sz w:val="24"/>
          <w:szCs w:val="24"/>
        </w:rPr>
      </w:pPr>
    </w:p>
    <w:p w14:paraId="542E1DD2" w14:textId="77777777" w:rsidR="004C1F81" w:rsidRDefault="004C1F81" w:rsidP="006C4338">
      <w:pPr>
        <w:tabs>
          <w:tab w:val="left" w:pos="851"/>
        </w:tabs>
        <w:rPr>
          <w:rFonts w:ascii="Garamond" w:hAnsi="Garamond" w:cs="Arial"/>
          <w:sz w:val="24"/>
          <w:szCs w:val="24"/>
        </w:rPr>
      </w:pPr>
    </w:p>
    <w:p w14:paraId="083AD117" w14:textId="77777777" w:rsidR="00601B3E" w:rsidRDefault="00601B3E"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29958970" w14:textId="77777777" w:rsidTr="00E63B0F">
        <w:trPr>
          <w:trHeight w:val="174"/>
        </w:trPr>
        <w:tc>
          <w:tcPr>
            <w:tcW w:w="10277" w:type="dxa"/>
            <w:shd w:val="clear" w:color="auto" w:fill="66CCFF"/>
          </w:tcPr>
          <w:p w14:paraId="537423FD" w14:textId="12E9DF3F" w:rsidR="009B1CD0" w:rsidRPr="000F4FD8" w:rsidRDefault="009B1CD0" w:rsidP="008153F2">
            <w:pPr>
              <w:pStyle w:val="Titre4"/>
              <w:tabs>
                <w:tab w:val="left" w:pos="851"/>
              </w:tabs>
              <w:rPr>
                <w:rFonts w:ascii="Garamond" w:hAnsi="Garamond"/>
                <w:sz w:val="24"/>
                <w:szCs w:val="24"/>
              </w:rPr>
            </w:pPr>
            <w:r w:rsidRPr="000F4FD8">
              <w:rPr>
                <w:rFonts w:ascii="Garamond" w:hAnsi="Garamond"/>
                <w:sz w:val="24"/>
                <w:szCs w:val="24"/>
              </w:rPr>
              <w:t xml:space="preserve">D - Identification </w:t>
            </w:r>
            <w:r w:rsidR="001C40C0" w:rsidRPr="000F4FD8">
              <w:rPr>
                <w:rFonts w:ascii="Garamond" w:hAnsi="Garamond"/>
                <w:sz w:val="24"/>
                <w:szCs w:val="24"/>
              </w:rPr>
              <w:t xml:space="preserve">et signature </w:t>
            </w:r>
            <w:r w:rsidR="008153F2">
              <w:rPr>
                <w:rFonts w:ascii="Garamond" w:hAnsi="Garamond"/>
                <w:sz w:val="24"/>
                <w:szCs w:val="24"/>
              </w:rPr>
              <w:t xml:space="preserve">de l’acheteur </w:t>
            </w:r>
          </w:p>
        </w:tc>
      </w:tr>
    </w:tbl>
    <w:p w14:paraId="68C65012" w14:textId="77777777" w:rsidR="009B1CD0" w:rsidRPr="000F4FD8" w:rsidRDefault="009B1CD0" w:rsidP="006C4338">
      <w:pPr>
        <w:tabs>
          <w:tab w:val="left" w:pos="851"/>
        </w:tabs>
        <w:rPr>
          <w:rFonts w:ascii="Garamond" w:hAnsi="Garamond"/>
          <w:sz w:val="24"/>
          <w:szCs w:val="24"/>
        </w:rPr>
      </w:pPr>
    </w:p>
    <w:p w14:paraId="1AFAC032" w14:textId="77777777" w:rsidR="007B312A" w:rsidRPr="007B312A" w:rsidRDefault="007B312A" w:rsidP="007B312A">
      <w:pPr>
        <w:pStyle w:val="Titre1"/>
        <w:tabs>
          <w:tab w:val="left" w:pos="567"/>
          <w:tab w:val="left" w:pos="851"/>
        </w:tabs>
        <w:ind w:left="0"/>
        <w:jc w:val="both"/>
        <w:rPr>
          <w:rFonts w:ascii="Garamond" w:hAnsi="Garamond" w:cs="Arial"/>
          <w:b w:val="0"/>
          <w:bCs/>
          <w:i/>
          <w:iCs/>
          <w:sz w:val="22"/>
          <w:szCs w:val="18"/>
        </w:rPr>
      </w:pPr>
      <w:r w:rsidRPr="000F4FD8">
        <w:rPr>
          <w:rFonts w:ascii="Garamond" w:eastAsia="Wingdings" w:hAnsi="Garamond" w:cs="Wingdings"/>
          <w:color w:val="66CCFF"/>
          <w:spacing w:val="-10"/>
          <w:sz w:val="24"/>
          <w:szCs w:val="24"/>
        </w:rPr>
        <w:t></w:t>
      </w:r>
      <w:r>
        <w:rPr>
          <w:rFonts w:ascii="Garamond" w:eastAsia="Wingdings" w:hAnsi="Garamond" w:cs="Wingdings"/>
          <w:color w:val="66CCFF"/>
          <w:spacing w:val="-10"/>
          <w:sz w:val="24"/>
          <w:szCs w:val="24"/>
        </w:rPr>
        <w:t xml:space="preserve"> </w:t>
      </w:r>
      <w:r w:rsidRPr="007B312A">
        <w:rPr>
          <w:rFonts w:ascii="Garamond" w:hAnsi="Garamond" w:cs="Arial"/>
          <w:b w:val="0"/>
          <w:bCs/>
          <w:iCs/>
          <w:sz w:val="24"/>
        </w:rPr>
        <w:t>Désignation de l’acheteur</w:t>
      </w:r>
    </w:p>
    <w:p w14:paraId="20AC0918" w14:textId="77777777" w:rsidR="007B312A" w:rsidRDefault="007B312A" w:rsidP="007B312A">
      <w:pPr>
        <w:pStyle w:val="Titre1"/>
        <w:tabs>
          <w:tab w:val="left" w:pos="851"/>
        </w:tabs>
        <w:ind w:left="0"/>
        <w:jc w:val="both"/>
        <w:rPr>
          <w:rFonts w:ascii="Arial" w:hAnsi="Arial" w:cs="Arial"/>
        </w:rPr>
      </w:pPr>
    </w:p>
    <w:p w14:paraId="02E5A9C6" w14:textId="77777777" w:rsidR="007B312A" w:rsidRPr="00121BC0" w:rsidRDefault="007B312A" w:rsidP="007B312A">
      <w:pPr>
        <w:numPr>
          <w:ilvl w:val="0"/>
          <w:numId w:val="1"/>
        </w:numPr>
        <w:rPr>
          <w:rFonts w:ascii="Garamond" w:hAnsi="Garamond" w:cs="Arial"/>
          <w:b/>
          <w:caps/>
          <w:sz w:val="24"/>
          <w:szCs w:val="24"/>
        </w:rPr>
      </w:pPr>
      <w:r w:rsidRPr="00121BC0">
        <w:rPr>
          <w:rFonts w:ascii="Garamond" w:hAnsi="Garamond" w:cs="Arial"/>
          <w:b/>
          <w:caps/>
          <w:sz w:val="24"/>
          <w:szCs w:val="24"/>
        </w:rPr>
        <w:t xml:space="preserve">Ecole Nationale des Ponts et Chaussées </w:t>
      </w:r>
    </w:p>
    <w:p w14:paraId="3FAED26B"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6/8 avenue Blaise Pascal </w:t>
      </w:r>
    </w:p>
    <w:p w14:paraId="30CB2346"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Cité Descartes – Champs-sur-Marne</w:t>
      </w:r>
    </w:p>
    <w:p w14:paraId="7C14FB15" w14:textId="77777777" w:rsidR="007B312A" w:rsidRPr="00121BC0" w:rsidRDefault="007B312A" w:rsidP="007B312A">
      <w:pPr>
        <w:numPr>
          <w:ilvl w:val="0"/>
          <w:numId w:val="1"/>
        </w:numPr>
        <w:rPr>
          <w:rFonts w:ascii="Garamond" w:hAnsi="Garamond" w:cs="Arial"/>
          <w:sz w:val="24"/>
          <w:szCs w:val="24"/>
        </w:rPr>
      </w:pPr>
      <w:r w:rsidRPr="00121BC0">
        <w:rPr>
          <w:rFonts w:ascii="Garamond" w:hAnsi="Garamond" w:cs="Arial"/>
          <w:sz w:val="24"/>
          <w:szCs w:val="24"/>
        </w:rPr>
        <w:t xml:space="preserve">77455 Marne-la-Vallée Cedex 2 </w:t>
      </w:r>
    </w:p>
    <w:p w14:paraId="4BF15FD8" w14:textId="77777777" w:rsidR="007B312A" w:rsidRPr="00B93A41" w:rsidRDefault="007B312A" w:rsidP="007B312A">
      <w:pPr>
        <w:pStyle w:val="En-tte"/>
        <w:numPr>
          <w:ilvl w:val="0"/>
          <w:numId w:val="1"/>
        </w:numPr>
        <w:tabs>
          <w:tab w:val="clear" w:pos="4536"/>
          <w:tab w:val="clear" w:pos="9072"/>
          <w:tab w:val="left" w:pos="851"/>
        </w:tabs>
        <w:jc w:val="both"/>
        <w:rPr>
          <w:rFonts w:ascii="Garamond" w:hAnsi="Garamond" w:cs="Arial"/>
          <w:sz w:val="24"/>
          <w:szCs w:val="24"/>
        </w:rPr>
      </w:pPr>
      <w:r>
        <w:rPr>
          <w:rFonts w:ascii="Garamond" w:hAnsi="Garamond" w:cs="Arial"/>
          <w:sz w:val="24"/>
          <w:szCs w:val="24"/>
        </w:rPr>
        <w:t xml:space="preserve">Téléphone : 01 64 15 30 </w:t>
      </w:r>
      <w:r w:rsidRPr="00B93A41">
        <w:rPr>
          <w:rFonts w:ascii="Garamond" w:hAnsi="Garamond" w:cs="Arial"/>
          <w:sz w:val="24"/>
          <w:szCs w:val="24"/>
        </w:rPr>
        <w:t>00</w:t>
      </w:r>
    </w:p>
    <w:p w14:paraId="05F6CE32"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6850F6C7" w14:textId="77777777" w:rsidR="007B312A" w:rsidRPr="007B312A" w:rsidRDefault="007B312A" w:rsidP="007B312A">
      <w:pPr>
        <w:pStyle w:val="En-tte"/>
        <w:tabs>
          <w:tab w:val="clear" w:pos="4536"/>
          <w:tab w:val="clear" w:pos="9072"/>
          <w:tab w:val="left" w:pos="851"/>
        </w:tabs>
        <w:jc w:val="both"/>
        <w:rPr>
          <w:rFonts w:ascii="Garamond" w:hAnsi="Garamond" w:cs="Arial"/>
          <w:sz w:val="24"/>
        </w:rPr>
      </w:pPr>
    </w:p>
    <w:p w14:paraId="05182D5A" w14:textId="018EB6B4" w:rsidR="007B312A" w:rsidRDefault="007B312A" w:rsidP="007B312A">
      <w:pPr>
        <w:tabs>
          <w:tab w:val="left" w:pos="426"/>
          <w:tab w:val="left" w:pos="851"/>
          <w:tab w:val="left" w:pos="5103"/>
        </w:tabs>
        <w:jc w:val="both"/>
        <w:rPr>
          <w:rFonts w:ascii="Arial" w:hAnsi="Arial" w:cs="Arial"/>
          <w:i/>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 xml:space="preserve">Nom, prénom, qualité du signataire du </w:t>
      </w:r>
      <w:r w:rsidR="004B0CF6">
        <w:rPr>
          <w:rFonts w:ascii="Garamond" w:hAnsi="Garamond" w:cs="Arial"/>
          <w:sz w:val="24"/>
        </w:rPr>
        <w:t xml:space="preserve">marché </w:t>
      </w:r>
      <w:r w:rsidR="004B0CF6" w:rsidRPr="001F6AAB">
        <w:rPr>
          <w:rFonts w:ascii="Garamond" w:hAnsi="Garamond" w:cs="Arial"/>
          <w:sz w:val="24"/>
          <w:szCs w:val="24"/>
        </w:rPr>
        <w:t>ou de l’accord-cadre</w:t>
      </w:r>
      <w:r w:rsidR="00E661CE">
        <w:rPr>
          <w:rFonts w:ascii="Garamond" w:hAnsi="Garamond" w:cs="Arial"/>
          <w:sz w:val="24"/>
          <w:szCs w:val="24"/>
        </w:rPr>
        <w:t xml:space="preserve"> </w:t>
      </w:r>
      <w:r w:rsidR="004B0CF6" w:rsidRPr="000F4FD8">
        <w:rPr>
          <w:rFonts w:ascii="Garamond" w:hAnsi="Garamond" w:cs="Arial"/>
          <w:sz w:val="24"/>
          <w:szCs w:val="24"/>
        </w:rPr>
        <w:t>:</w:t>
      </w:r>
    </w:p>
    <w:p w14:paraId="0B908F3E" w14:textId="77777777" w:rsidR="007B312A" w:rsidRDefault="007B312A" w:rsidP="007B312A">
      <w:pPr>
        <w:tabs>
          <w:tab w:val="center" w:pos="4536"/>
          <w:tab w:val="right" w:pos="9072"/>
        </w:tabs>
        <w:suppressAutoHyphens w:val="0"/>
        <w:jc w:val="both"/>
        <w:rPr>
          <w:rFonts w:ascii="Garamond" w:hAnsi="Garamond" w:cs="Arial"/>
          <w:b/>
          <w:bCs/>
          <w:iCs/>
          <w:sz w:val="24"/>
          <w:szCs w:val="24"/>
          <w:lang w:eastAsia="fr-FR"/>
        </w:rPr>
      </w:pPr>
    </w:p>
    <w:p w14:paraId="2F4EF31C" w14:textId="77777777" w:rsidR="00E661CE" w:rsidRPr="009F272F" w:rsidRDefault="00E661CE" w:rsidP="00E661CE">
      <w:pPr>
        <w:tabs>
          <w:tab w:val="center" w:pos="4536"/>
          <w:tab w:val="right" w:pos="9072"/>
        </w:tabs>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 xml:space="preserve">Représentant du pouvoir adjudicateur : </w:t>
      </w:r>
    </w:p>
    <w:p w14:paraId="02D143A8" w14:textId="77777777" w:rsidR="00E661CE" w:rsidRPr="00344BEE" w:rsidRDefault="00E661CE" w:rsidP="00E661CE">
      <w:pPr>
        <w:pStyle w:val="En-tte"/>
        <w:tabs>
          <w:tab w:val="left" w:pos="851"/>
        </w:tabs>
        <w:jc w:val="both"/>
        <w:rPr>
          <w:rFonts w:ascii="Garamond" w:hAnsi="Garamond" w:cs="Arial"/>
          <w:b/>
          <w:sz w:val="24"/>
          <w:szCs w:val="24"/>
        </w:rPr>
      </w:pPr>
      <w:r w:rsidRPr="00344BEE">
        <w:rPr>
          <w:rFonts w:ascii="Garamond" w:hAnsi="Garamond" w:cs="Arial"/>
          <w:b/>
          <w:bCs/>
          <w:iCs/>
          <w:sz w:val="24"/>
          <w:szCs w:val="24"/>
          <w:lang w:eastAsia="fr-FR"/>
        </w:rPr>
        <w:t>Anthony Briant, Directeur de l’</w:t>
      </w:r>
      <w:r w:rsidRPr="00344BEE">
        <w:rPr>
          <w:rFonts w:ascii="Garamond" w:hAnsi="Garamond" w:cs="Arial"/>
          <w:b/>
          <w:bCs/>
          <w:color w:val="000000"/>
          <w:sz w:val="24"/>
          <w:szCs w:val="24"/>
        </w:rPr>
        <w:t>É</w:t>
      </w:r>
      <w:r w:rsidRPr="00344BEE">
        <w:rPr>
          <w:rFonts w:ascii="Garamond" w:hAnsi="Garamond" w:cs="Arial"/>
          <w:b/>
          <w:sz w:val="24"/>
          <w:szCs w:val="24"/>
        </w:rPr>
        <w:t xml:space="preserve">cole nationale des ponts et chaussées </w:t>
      </w:r>
    </w:p>
    <w:p w14:paraId="311D2646" w14:textId="77777777" w:rsidR="00E661CE" w:rsidRPr="00344BEE" w:rsidRDefault="00E661CE" w:rsidP="00E661CE">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6 et 8 avenue Blaise Pascal</w:t>
      </w:r>
    </w:p>
    <w:p w14:paraId="465225A5" w14:textId="77777777" w:rsidR="00E661CE" w:rsidRPr="00344BEE" w:rsidRDefault="00E661CE" w:rsidP="00E661CE">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Cité Descartes - Champs sur Marne</w:t>
      </w:r>
    </w:p>
    <w:p w14:paraId="587B1018" w14:textId="77777777" w:rsidR="00E661CE" w:rsidRPr="00344BEE" w:rsidRDefault="00E661CE" w:rsidP="00E661CE">
      <w:pPr>
        <w:tabs>
          <w:tab w:val="center" w:pos="4536"/>
          <w:tab w:val="right" w:pos="9072"/>
        </w:tabs>
        <w:suppressAutoHyphens w:val="0"/>
        <w:rPr>
          <w:rFonts w:ascii="Garamond" w:hAnsi="Garamond" w:cs="Arial"/>
          <w:bCs/>
          <w:iCs/>
          <w:sz w:val="24"/>
          <w:szCs w:val="24"/>
          <w:lang w:eastAsia="fr-FR"/>
        </w:rPr>
      </w:pPr>
      <w:r w:rsidRPr="00344BEE">
        <w:rPr>
          <w:rFonts w:ascii="Garamond" w:hAnsi="Garamond" w:cs="Arial"/>
          <w:bCs/>
          <w:iCs/>
          <w:sz w:val="24"/>
          <w:szCs w:val="24"/>
          <w:lang w:eastAsia="fr-FR"/>
        </w:rPr>
        <w:t>77455 Marne-la-Vallée Cedex 2</w:t>
      </w:r>
    </w:p>
    <w:p w14:paraId="01D0FA0F" w14:textId="77777777" w:rsidR="007B312A" w:rsidRPr="007B312A" w:rsidRDefault="007B312A" w:rsidP="007B312A">
      <w:pPr>
        <w:tabs>
          <w:tab w:val="left" w:pos="851"/>
        </w:tabs>
        <w:jc w:val="both"/>
        <w:rPr>
          <w:rFonts w:ascii="Garamond" w:hAnsi="Garamond" w:cs="Arial"/>
          <w:sz w:val="24"/>
        </w:rPr>
      </w:pPr>
    </w:p>
    <w:p w14:paraId="4915B8C9" w14:textId="77777777" w:rsidR="007B312A" w:rsidRPr="007B312A" w:rsidRDefault="007B312A" w:rsidP="007B312A">
      <w:pPr>
        <w:tabs>
          <w:tab w:val="left" w:pos="851"/>
        </w:tabs>
        <w:jc w:val="both"/>
        <w:rPr>
          <w:rFonts w:ascii="Garamond" w:hAnsi="Garamond" w:cs="Arial"/>
          <w:sz w:val="24"/>
        </w:rPr>
      </w:pPr>
    </w:p>
    <w:p w14:paraId="615EDEB9" w14:textId="64140DA1" w:rsidR="007B312A" w:rsidRPr="00996725" w:rsidRDefault="007B312A" w:rsidP="007B312A">
      <w:pPr>
        <w:tabs>
          <w:tab w:val="left" w:pos="851"/>
        </w:tabs>
        <w:jc w:val="both"/>
        <w:rPr>
          <w:rFonts w:ascii="Garamond" w:hAnsi="Garamond" w:cs="Arial"/>
          <w:i/>
          <w:sz w:val="22"/>
          <w:szCs w:val="18"/>
        </w:rPr>
      </w:pPr>
      <w:r w:rsidRPr="00996725">
        <w:rPr>
          <w:rFonts w:ascii="Garamond" w:eastAsia="Wingdings" w:hAnsi="Garamond" w:cs="Wingdings"/>
          <w:b/>
          <w:spacing w:val="-10"/>
          <w:sz w:val="24"/>
          <w:szCs w:val="24"/>
        </w:rPr>
        <w:t xml:space="preserve"> </w:t>
      </w:r>
      <w:r w:rsidRPr="001636BA">
        <w:rPr>
          <w:rFonts w:ascii="Garamond" w:hAnsi="Garamond" w:cs="Arial"/>
          <w:sz w:val="24"/>
        </w:rPr>
        <w:t>Personne habilitée à donner les renseignements prévus à l’</w:t>
      </w:r>
      <w:hyperlink r:id="rId10" w:history="1">
        <w:r w:rsidRPr="001636BA">
          <w:rPr>
            <w:rStyle w:val="Lienhypertexte"/>
            <w:rFonts w:ascii="Garamond" w:hAnsi="Garamond" w:cs="Arial"/>
            <w:color w:val="auto"/>
            <w:sz w:val="24"/>
            <w:u w:val="none"/>
          </w:rPr>
          <w:t>article</w:t>
        </w:r>
        <w:r w:rsidR="00E661CE">
          <w:rPr>
            <w:rStyle w:val="Lienhypertexte"/>
            <w:rFonts w:ascii="Garamond" w:hAnsi="Garamond" w:cs="Arial"/>
            <w:color w:val="auto"/>
            <w:sz w:val="24"/>
            <w:u w:val="none"/>
          </w:rPr>
          <w:t xml:space="preserve"> </w:t>
        </w:r>
        <w:r w:rsidRPr="001636BA">
          <w:rPr>
            <w:rStyle w:val="Lienhypertexte"/>
            <w:rFonts w:ascii="Garamond" w:hAnsi="Garamond" w:cs="Arial"/>
            <w:color w:val="auto"/>
            <w:sz w:val="24"/>
            <w:u w:val="none"/>
          </w:rPr>
          <w:t>R.2191-59</w:t>
        </w:r>
      </w:hyperlink>
      <w:r w:rsidRPr="001636BA">
        <w:rPr>
          <w:rFonts w:ascii="Garamond" w:hAnsi="Garamond" w:cs="Arial"/>
          <w:sz w:val="24"/>
        </w:rPr>
        <w:t xml:space="preserve"> du code de la commande publique, auquel renvoie l’</w:t>
      </w:r>
      <w:hyperlink r:id="rId11" w:history="1">
        <w:r w:rsidRPr="001636BA">
          <w:rPr>
            <w:rStyle w:val="Lienhypertexte"/>
            <w:rFonts w:ascii="Garamond" w:hAnsi="Garamond" w:cs="Arial"/>
            <w:color w:val="auto"/>
            <w:sz w:val="24"/>
            <w:u w:val="none"/>
          </w:rPr>
          <w:t>article</w:t>
        </w:r>
        <w:r w:rsidR="00E661CE">
          <w:rPr>
            <w:rStyle w:val="Lienhypertexte"/>
            <w:rFonts w:ascii="Garamond" w:hAnsi="Garamond" w:cs="Arial"/>
            <w:color w:val="auto"/>
            <w:sz w:val="24"/>
            <w:u w:val="none"/>
          </w:rPr>
          <w:t xml:space="preserve"> </w:t>
        </w:r>
        <w:r w:rsidRPr="001636BA">
          <w:rPr>
            <w:rStyle w:val="Lienhypertexte"/>
            <w:rFonts w:ascii="Garamond" w:hAnsi="Garamond" w:cs="Arial"/>
            <w:color w:val="auto"/>
            <w:sz w:val="24"/>
            <w:u w:val="none"/>
          </w:rPr>
          <w:t>R.2391-28</w:t>
        </w:r>
      </w:hyperlink>
      <w:r w:rsidRPr="001636BA">
        <w:rPr>
          <w:rFonts w:ascii="Garamond" w:hAnsi="Garamond" w:cs="Arial"/>
          <w:sz w:val="24"/>
        </w:rPr>
        <w:t xml:space="preserve"> du même code</w:t>
      </w:r>
      <w:r w:rsidRPr="001636BA" w:rsidDel="003A7270">
        <w:rPr>
          <w:rFonts w:ascii="Garamond" w:hAnsi="Garamond" w:cs="Arial"/>
          <w:sz w:val="24"/>
        </w:rPr>
        <w:t xml:space="preserve"> </w:t>
      </w:r>
      <w:r w:rsidRPr="001636BA">
        <w:rPr>
          <w:rFonts w:ascii="Garamond" w:hAnsi="Garamond" w:cs="Arial"/>
          <w:sz w:val="24"/>
        </w:rPr>
        <w:t>(nantissements ou cessions de créances)</w:t>
      </w:r>
    </w:p>
    <w:p w14:paraId="0F9338AD" w14:textId="77777777" w:rsidR="007B312A" w:rsidRDefault="007B312A" w:rsidP="007B312A">
      <w:pPr>
        <w:suppressAutoHyphens w:val="0"/>
        <w:jc w:val="both"/>
        <w:rPr>
          <w:rFonts w:ascii="Garamond" w:hAnsi="Garamond" w:cs="Arial"/>
          <w:b/>
          <w:bCs/>
          <w:iCs/>
          <w:sz w:val="24"/>
          <w:szCs w:val="24"/>
          <w:lang w:eastAsia="fr-FR"/>
        </w:rPr>
      </w:pPr>
    </w:p>
    <w:p w14:paraId="1DF1F3AE" w14:textId="77777777" w:rsidR="007B312A" w:rsidRPr="009F272F" w:rsidRDefault="007B312A" w:rsidP="007B312A">
      <w:pPr>
        <w:suppressAutoHyphens w:val="0"/>
        <w:jc w:val="both"/>
        <w:rPr>
          <w:rFonts w:ascii="Garamond" w:hAnsi="Garamond" w:cs="Arial"/>
          <w:b/>
          <w:bCs/>
          <w:iCs/>
          <w:sz w:val="24"/>
          <w:szCs w:val="24"/>
          <w:lang w:eastAsia="fr-FR"/>
        </w:rPr>
      </w:pPr>
      <w:r w:rsidRPr="009F272F">
        <w:rPr>
          <w:rFonts w:ascii="Garamond" w:hAnsi="Garamond" w:cs="Arial"/>
          <w:b/>
          <w:bCs/>
          <w:iCs/>
          <w:sz w:val="24"/>
          <w:szCs w:val="24"/>
          <w:lang w:eastAsia="fr-FR"/>
        </w:rPr>
        <w:t>Madame</w:t>
      </w:r>
      <w:r>
        <w:rPr>
          <w:rFonts w:ascii="Garamond" w:hAnsi="Garamond" w:cs="Arial"/>
          <w:b/>
          <w:bCs/>
          <w:iCs/>
          <w:sz w:val="24"/>
          <w:szCs w:val="24"/>
          <w:lang w:eastAsia="fr-FR"/>
        </w:rPr>
        <w:t xml:space="preserve"> la Directrice de l’</w:t>
      </w: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661E21D7" w14:textId="77777777" w:rsidR="007B312A" w:rsidRPr="00B93A41"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6 et 8 Avenue Blaise Pascal - Champs sur Marne</w:t>
      </w:r>
    </w:p>
    <w:p w14:paraId="2D0527D2" w14:textId="77777777" w:rsidR="007B312A" w:rsidRPr="00B93A41" w:rsidRDefault="007B312A" w:rsidP="007B312A">
      <w:pPr>
        <w:suppressAutoHyphens w:val="0"/>
        <w:jc w:val="both"/>
        <w:rPr>
          <w:rFonts w:ascii="Garamond" w:hAnsi="Garamond" w:cs="Arial"/>
          <w:bCs/>
          <w:iCs/>
          <w:sz w:val="24"/>
          <w:szCs w:val="24"/>
          <w:lang w:eastAsia="fr-FR"/>
        </w:rPr>
      </w:pPr>
      <w:r>
        <w:rPr>
          <w:rFonts w:ascii="Garamond" w:hAnsi="Garamond" w:cs="Arial"/>
          <w:bCs/>
          <w:iCs/>
          <w:sz w:val="24"/>
          <w:szCs w:val="24"/>
          <w:lang w:eastAsia="fr-FR"/>
        </w:rPr>
        <w:t>77 455 Marne-la-</w:t>
      </w:r>
      <w:r w:rsidRPr="00B93A41">
        <w:rPr>
          <w:rFonts w:ascii="Garamond" w:hAnsi="Garamond" w:cs="Arial"/>
          <w:bCs/>
          <w:iCs/>
          <w:sz w:val="24"/>
          <w:szCs w:val="24"/>
          <w:lang w:eastAsia="fr-FR"/>
        </w:rPr>
        <w:t>Vallée Cedex 2</w:t>
      </w:r>
    </w:p>
    <w:p w14:paraId="39D580A7" w14:textId="77777777" w:rsidR="007B312A" w:rsidRDefault="007B312A" w:rsidP="007B312A">
      <w:pPr>
        <w:suppressAutoHyphens w:val="0"/>
        <w:jc w:val="both"/>
        <w:rPr>
          <w:rFonts w:ascii="Garamond" w:hAnsi="Garamond" w:cs="Arial"/>
          <w:bCs/>
          <w:iCs/>
          <w:sz w:val="24"/>
          <w:szCs w:val="24"/>
          <w:lang w:eastAsia="fr-FR"/>
        </w:rPr>
      </w:pPr>
      <w:r w:rsidRPr="00B93A41">
        <w:rPr>
          <w:rFonts w:ascii="Garamond" w:hAnsi="Garamond" w:cs="Arial"/>
          <w:bCs/>
          <w:iCs/>
          <w:sz w:val="24"/>
          <w:szCs w:val="24"/>
          <w:lang w:eastAsia="fr-FR"/>
        </w:rPr>
        <w:t>Téléphone : 01 64 15 30 00</w:t>
      </w:r>
    </w:p>
    <w:p w14:paraId="4EB54695" w14:textId="77777777" w:rsidR="007B312A" w:rsidRPr="007B312A" w:rsidRDefault="007B312A" w:rsidP="007B312A">
      <w:pPr>
        <w:tabs>
          <w:tab w:val="left" w:pos="851"/>
        </w:tabs>
        <w:jc w:val="both"/>
        <w:rPr>
          <w:rFonts w:ascii="Garamond" w:hAnsi="Garamond" w:cs="Arial"/>
          <w:sz w:val="24"/>
        </w:rPr>
      </w:pPr>
    </w:p>
    <w:p w14:paraId="1B6199A6" w14:textId="77777777" w:rsidR="007B312A" w:rsidRPr="007B312A" w:rsidRDefault="007B312A" w:rsidP="007B312A">
      <w:pPr>
        <w:pStyle w:val="fcase2metab"/>
        <w:ind w:left="0" w:firstLine="0"/>
        <w:rPr>
          <w:rFonts w:ascii="Garamond" w:hAnsi="Garamond" w:cs="Arial"/>
          <w:sz w:val="24"/>
        </w:rPr>
      </w:pPr>
    </w:p>
    <w:p w14:paraId="0A502EC7" w14:textId="77777777" w:rsidR="007B312A" w:rsidRDefault="007B312A" w:rsidP="007B312A">
      <w:pPr>
        <w:tabs>
          <w:tab w:val="left" w:pos="720"/>
          <w:tab w:val="left" w:pos="851"/>
        </w:tabs>
        <w:jc w:val="both"/>
        <w:rPr>
          <w:rFonts w:ascii="Arial" w:hAnsi="Arial" w:cs="Arial"/>
          <w:i/>
          <w:iCs/>
          <w:sz w:val="18"/>
          <w:szCs w:val="18"/>
        </w:rPr>
      </w:pPr>
      <w:r w:rsidRPr="000F4FD8">
        <w:rPr>
          <w:rFonts w:ascii="Garamond" w:eastAsia="Wingdings" w:hAnsi="Garamond" w:cs="Wingdings"/>
          <w:b/>
          <w:color w:val="66CCFF"/>
          <w:spacing w:val="-10"/>
          <w:sz w:val="24"/>
          <w:szCs w:val="24"/>
        </w:rPr>
        <w:t></w:t>
      </w:r>
      <w:r>
        <w:rPr>
          <w:rFonts w:ascii="Garamond" w:eastAsia="Wingdings" w:hAnsi="Garamond" w:cs="Wingdings"/>
          <w:b/>
          <w:color w:val="66CCFF"/>
          <w:spacing w:val="-10"/>
          <w:sz w:val="24"/>
          <w:szCs w:val="24"/>
        </w:rPr>
        <w:t xml:space="preserve"> </w:t>
      </w:r>
      <w:r w:rsidRPr="007B312A">
        <w:rPr>
          <w:rFonts w:ascii="Garamond" w:hAnsi="Garamond" w:cs="Arial"/>
          <w:sz w:val="24"/>
        </w:rPr>
        <w:t>Désignation, adresse, numéro de téléphone du comptable assignataire</w:t>
      </w:r>
    </w:p>
    <w:p w14:paraId="411F47FB" w14:textId="77777777" w:rsidR="007B312A" w:rsidRDefault="007B312A" w:rsidP="007B312A">
      <w:pPr>
        <w:jc w:val="both"/>
        <w:rPr>
          <w:rFonts w:ascii="Arial" w:hAnsi="Arial" w:cs="Arial"/>
          <w:i/>
          <w:iCs/>
          <w:sz w:val="18"/>
          <w:szCs w:val="18"/>
        </w:rPr>
      </w:pPr>
    </w:p>
    <w:p w14:paraId="68195128" w14:textId="77777777" w:rsidR="007B312A" w:rsidRDefault="007B312A" w:rsidP="007B312A">
      <w:pPr>
        <w:jc w:val="both"/>
        <w:rPr>
          <w:rFonts w:ascii="Garamond" w:hAnsi="Garamond" w:cs="Arial"/>
          <w:b/>
          <w:bCs/>
          <w:iCs/>
          <w:sz w:val="24"/>
          <w:szCs w:val="24"/>
        </w:rPr>
      </w:pPr>
      <w:r w:rsidRPr="009F272F">
        <w:rPr>
          <w:rFonts w:ascii="Garamond" w:hAnsi="Garamond" w:cs="Arial"/>
          <w:b/>
          <w:bCs/>
          <w:iCs/>
          <w:sz w:val="24"/>
          <w:szCs w:val="24"/>
        </w:rPr>
        <w:t xml:space="preserve">Madame </w:t>
      </w:r>
      <w:r>
        <w:rPr>
          <w:rFonts w:ascii="Garamond" w:hAnsi="Garamond" w:cs="Arial"/>
          <w:b/>
          <w:bCs/>
          <w:iCs/>
          <w:sz w:val="24"/>
          <w:szCs w:val="24"/>
        </w:rPr>
        <w:t xml:space="preserve">l'Agent Comptable </w:t>
      </w:r>
    </w:p>
    <w:p w14:paraId="2E4B57BB" w14:textId="77777777" w:rsidR="007B312A" w:rsidRPr="009F272F" w:rsidRDefault="007B312A" w:rsidP="007B312A">
      <w:pPr>
        <w:jc w:val="both"/>
        <w:rPr>
          <w:rFonts w:ascii="Garamond" w:hAnsi="Garamond" w:cs="Arial"/>
          <w:b/>
          <w:bCs/>
          <w:iCs/>
          <w:sz w:val="24"/>
          <w:szCs w:val="24"/>
        </w:rPr>
      </w:pPr>
      <w:r w:rsidRPr="003F17E9">
        <w:rPr>
          <w:rFonts w:ascii="Garamond" w:hAnsi="Garamond" w:cs="Arial"/>
          <w:b/>
          <w:bCs/>
          <w:color w:val="000000"/>
          <w:sz w:val="24"/>
          <w:szCs w:val="24"/>
        </w:rPr>
        <w:t>É</w:t>
      </w:r>
      <w:r w:rsidRPr="003F17E9">
        <w:rPr>
          <w:rFonts w:ascii="Garamond" w:hAnsi="Garamond" w:cs="Arial"/>
          <w:b/>
          <w:sz w:val="24"/>
          <w:szCs w:val="24"/>
        </w:rPr>
        <w:t>cole</w:t>
      </w:r>
      <w:r>
        <w:rPr>
          <w:rFonts w:ascii="Garamond" w:hAnsi="Garamond" w:cs="Arial"/>
          <w:b/>
          <w:sz w:val="24"/>
          <w:szCs w:val="24"/>
        </w:rPr>
        <w:t xml:space="preserve"> nationale des ponts et c</w:t>
      </w:r>
      <w:r w:rsidRPr="009F272F">
        <w:rPr>
          <w:rFonts w:ascii="Garamond" w:hAnsi="Garamond" w:cs="Arial"/>
          <w:b/>
          <w:sz w:val="24"/>
          <w:szCs w:val="24"/>
        </w:rPr>
        <w:t>haussées</w:t>
      </w:r>
    </w:p>
    <w:p w14:paraId="1B715F80" w14:textId="0C84E674"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6 et 8 avenue Blaise Pascal - Champs sur Marne</w:t>
      </w:r>
    </w:p>
    <w:p w14:paraId="67697EAD" w14:textId="6189A976" w:rsidR="007B312A" w:rsidRPr="00B93A41" w:rsidRDefault="007B312A" w:rsidP="007B312A">
      <w:pPr>
        <w:jc w:val="both"/>
        <w:rPr>
          <w:rFonts w:ascii="Garamond" w:hAnsi="Garamond" w:cs="Arial"/>
          <w:bCs/>
          <w:iCs/>
          <w:sz w:val="24"/>
          <w:szCs w:val="24"/>
        </w:rPr>
      </w:pPr>
      <w:r w:rsidRPr="00B93A41">
        <w:rPr>
          <w:rFonts w:ascii="Garamond" w:hAnsi="Garamond" w:cs="Arial"/>
          <w:bCs/>
          <w:iCs/>
          <w:sz w:val="24"/>
          <w:szCs w:val="24"/>
        </w:rPr>
        <w:t>77 455 Marne la Vallée Cedex 2</w:t>
      </w:r>
    </w:p>
    <w:p w14:paraId="552D9022" w14:textId="7936EBFB" w:rsidR="007B312A" w:rsidRDefault="007B312A" w:rsidP="007B312A">
      <w:pPr>
        <w:jc w:val="both"/>
        <w:rPr>
          <w:rFonts w:ascii="Garamond" w:hAnsi="Garamond" w:cs="Arial"/>
          <w:bCs/>
          <w:iCs/>
          <w:sz w:val="24"/>
          <w:szCs w:val="24"/>
        </w:rPr>
      </w:pPr>
      <w:r w:rsidRPr="00B93A41">
        <w:rPr>
          <w:rFonts w:ascii="Garamond" w:hAnsi="Garamond" w:cs="Arial"/>
          <w:bCs/>
          <w:iCs/>
          <w:sz w:val="24"/>
          <w:szCs w:val="24"/>
        </w:rPr>
        <w:t>Téléphone : 01 64 15 34 87</w:t>
      </w:r>
    </w:p>
    <w:p w14:paraId="4B07ED66" w14:textId="0A2B4D95" w:rsidR="00E661CE" w:rsidRDefault="00E661CE" w:rsidP="007B312A">
      <w:pPr>
        <w:jc w:val="both"/>
        <w:rPr>
          <w:rFonts w:ascii="Garamond" w:hAnsi="Garamond" w:cs="Arial"/>
          <w:bCs/>
          <w:iCs/>
          <w:sz w:val="24"/>
          <w:szCs w:val="24"/>
        </w:rPr>
      </w:pPr>
    </w:p>
    <w:p w14:paraId="3A4BF358" w14:textId="0EC342E0" w:rsidR="00E661CE" w:rsidRDefault="00E661CE" w:rsidP="007B312A">
      <w:pPr>
        <w:jc w:val="both"/>
        <w:rPr>
          <w:rFonts w:ascii="Garamond" w:hAnsi="Garamond" w:cs="Arial"/>
          <w:bCs/>
          <w:iCs/>
          <w:sz w:val="24"/>
          <w:szCs w:val="24"/>
        </w:rPr>
      </w:pPr>
    </w:p>
    <w:p w14:paraId="73E93EEC" w14:textId="77777777" w:rsidR="00E661CE" w:rsidRPr="00B93A41" w:rsidRDefault="00E661CE" w:rsidP="007B312A">
      <w:pPr>
        <w:jc w:val="both"/>
        <w:rPr>
          <w:rFonts w:ascii="Garamond" w:hAnsi="Garamond" w:cs="Arial"/>
          <w:bCs/>
          <w:iCs/>
          <w:sz w:val="24"/>
          <w:szCs w:val="24"/>
        </w:rPr>
      </w:pPr>
    </w:p>
    <w:p w14:paraId="1D05AD5D" w14:textId="77777777" w:rsidR="007B312A" w:rsidRPr="001E4E77" w:rsidRDefault="00947FA3" w:rsidP="007B312A">
      <w:pPr>
        <w:tabs>
          <w:tab w:val="left" w:pos="851"/>
          <w:tab w:val="left" w:pos="3402"/>
          <w:tab w:val="left" w:pos="6237"/>
          <w:tab w:val="left" w:pos="9072"/>
        </w:tabs>
        <w:jc w:val="both"/>
        <w:rPr>
          <w:rFonts w:ascii="Garamond" w:hAnsi="Garamond" w:cs="Arial"/>
          <w:i/>
          <w:sz w:val="24"/>
          <w:szCs w:val="24"/>
        </w:rPr>
      </w:pPr>
      <w:r>
        <w:rPr>
          <w:rFonts w:ascii="Garamond" w:hAnsi="Garamond" w:cs="Arial"/>
          <w:b/>
          <w:sz w:val="24"/>
          <w:szCs w:val="24"/>
        </w:rPr>
        <w:t>P</w:t>
      </w:r>
      <w:r w:rsidR="007B312A" w:rsidRPr="001E4E77">
        <w:rPr>
          <w:rFonts w:ascii="Garamond" w:hAnsi="Garamond" w:cs="Arial"/>
          <w:b/>
          <w:sz w:val="24"/>
          <w:szCs w:val="24"/>
        </w:rPr>
        <w:t>our l</w:t>
      </w:r>
      <w:r w:rsidR="007B312A" w:rsidRPr="001E4E77">
        <w:rPr>
          <w:rFonts w:ascii="Garamond" w:hAnsi="Garamond" w:cs="Arial"/>
          <w:b/>
          <w:caps/>
          <w:sz w:val="24"/>
          <w:szCs w:val="24"/>
        </w:rPr>
        <w:t>’É</w:t>
      </w:r>
      <w:r w:rsidR="007B312A" w:rsidRPr="001E4E77">
        <w:rPr>
          <w:rFonts w:ascii="Garamond" w:hAnsi="Garamond" w:cs="Arial"/>
          <w:b/>
          <w:sz w:val="24"/>
          <w:szCs w:val="24"/>
        </w:rPr>
        <w:t>tat et ses établissements :</w:t>
      </w:r>
    </w:p>
    <w:p w14:paraId="7DD879A3" w14:textId="77777777" w:rsidR="007B312A" w:rsidRPr="001E4E77" w:rsidRDefault="007B312A" w:rsidP="007B312A">
      <w:pPr>
        <w:tabs>
          <w:tab w:val="left" w:pos="851"/>
          <w:tab w:val="left" w:pos="3402"/>
          <w:tab w:val="left" w:pos="6237"/>
          <w:tab w:val="left" w:pos="9072"/>
        </w:tabs>
        <w:jc w:val="both"/>
        <w:rPr>
          <w:rFonts w:ascii="Garamond" w:hAnsi="Garamond" w:cs="Arial"/>
          <w:sz w:val="24"/>
          <w:szCs w:val="24"/>
        </w:rPr>
      </w:pPr>
      <w:r w:rsidRPr="001E4E77">
        <w:rPr>
          <w:rFonts w:ascii="Garamond" w:hAnsi="Garamond" w:cs="Arial"/>
          <w:i/>
          <w:sz w:val="24"/>
          <w:szCs w:val="24"/>
        </w:rPr>
        <w:t>(Visa ou avis de l’autorité chargée du contrôle financier.)</w:t>
      </w:r>
    </w:p>
    <w:p w14:paraId="74BF4C89" w14:textId="77777777" w:rsidR="007B312A" w:rsidRPr="001E4E77" w:rsidRDefault="007B312A" w:rsidP="007B312A">
      <w:pPr>
        <w:tabs>
          <w:tab w:val="left" w:pos="851"/>
        </w:tabs>
        <w:rPr>
          <w:rFonts w:ascii="Garamond" w:hAnsi="Garamond" w:cs="Arial"/>
          <w:sz w:val="24"/>
          <w:szCs w:val="24"/>
        </w:rPr>
      </w:pPr>
    </w:p>
    <w:p w14:paraId="69E81A61" w14:textId="77777777" w:rsidR="007B312A" w:rsidRPr="001E4E77" w:rsidRDefault="007B312A" w:rsidP="007B312A">
      <w:pPr>
        <w:tabs>
          <w:tab w:val="left" w:pos="851"/>
        </w:tabs>
        <w:rPr>
          <w:rFonts w:ascii="Garamond" w:hAnsi="Garamond" w:cs="Arial"/>
          <w:sz w:val="24"/>
          <w:szCs w:val="24"/>
        </w:rPr>
      </w:pPr>
    </w:p>
    <w:p w14:paraId="0848E9C3" w14:textId="77777777"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t>A : …………………</w:t>
      </w:r>
      <w:proofErr w:type="gramStart"/>
      <w:r w:rsidRPr="001E4E77">
        <w:rPr>
          <w:rFonts w:ascii="Garamond" w:hAnsi="Garamond" w:cs="Arial"/>
          <w:sz w:val="24"/>
          <w:szCs w:val="24"/>
        </w:rPr>
        <w:t>… ,</w:t>
      </w:r>
      <w:proofErr w:type="gramEnd"/>
      <w:r w:rsidRPr="001E4E77">
        <w:rPr>
          <w:rFonts w:ascii="Garamond" w:hAnsi="Garamond" w:cs="Arial"/>
          <w:sz w:val="24"/>
          <w:szCs w:val="24"/>
        </w:rPr>
        <w:t xml:space="preserve"> le …………………</w:t>
      </w:r>
    </w:p>
    <w:p w14:paraId="703C8E3E" w14:textId="77777777" w:rsidR="007B312A" w:rsidRPr="001E4E77" w:rsidRDefault="007B312A" w:rsidP="007B312A">
      <w:pPr>
        <w:tabs>
          <w:tab w:val="left" w:pos="851"/>
        </w:tabs>
        <w:rPr>
          <w:rFonts w:ascii="Garamond" w:hAnsi="Garamond"/>
          <w:sz w:val="24"/>
          <w:szCs w:val="24"/>
        </w:rPr>
      </w:pPr>
    </w:p>
    <w:p w14:paraId="5E29C766" w14:textId="77777777" w:rsidR="007B312A" w:rsidRPr="001E4E77" w:rsidRDefault="007B312A" w:rsidP="007B312A">
      <w:pPr>
        <w:tabs>
          <w:tab w:val="left" w:pos="851"/>
        </w:tabs>
        <w:rPr>
          <w:rFonts w:ascii="Garamond" w:hAnsi="Garamond"/>
          <w:sz w:val="24"/>
          <w:szCs w:val="24"/>
        </w:rPr>
      </w:pPr>
    </w:p>
    <w:p w14:paraId="03D37D09" w14:textId="77777777" w:rsidR="007B312A" w:rsidRPr="001E4E77" w:rsidRDefault="007B312A" w:rsidP="007B312A">
      <w:pPr>
        <w:tabs>
          <w:tab w:val="left" w:pos="851"/>
        </w:tabs>
        <w:rPr>
          <w:rFonts w:ascii="Garamond" w:hAnsi="Garamond"/>
          <w:sz w:val="24"/>
          <w:szCs w:val="24"/>
        </w:rPr>
      </w:pPr>
    </w:p>
    <w:p w14:paraId="637061BD" w14:textId="77777777" w:rsidR="007B312A" w:rsidRPr="001E4E77" w:rsidRDefault="007B312A" w:rsidP="007B312A">
      <w:pPr>
        <w:tabs>
          <w:tab w:val="left" w:pos="851"/>
        </w:tabs>
        <w:rPr>
          <w:rFonts w:ascii="Garamond" w:hAnsi="Garamond"/>
          <w:sz w:val="24"/>
          <w:szCs w:val="24"/>
        </w:rPr>
      </w:pPr>
    </w:p>
    <w:p w14:paraId="69627496"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011F9209" w14:textId="1D782B03"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r w:rsidR="001455E5"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33321A31" w14:textId="77777777" w:rsidR="007B312A" w:rsidRDefault="007B312A" w:rsidP="007B312A">
      <w:pPr>
        <w:tabs>
          <w:tab w:val="left" w:pos="851"/>
        </w:tabs>
        <w:jc w:val="both"/>
      </w:pPr>
    </w:p>
    <w:p w14:paraId="2423A91D" w14:textId="77777777" w:rsidR="007B312A" w:rsidRDefault="007B312A" w:rsidP="007B312A">
      <w:pPr>
        <w:tabs>
          <w:tab w:val="left" w:pos="851"/>
        </w:tabs>
        <w:jc w:val="both"/>
      </w:pPr>
    </w:p>
    <w:p w14:paraId="071B7E51" w14:textId="77777777" w:rsidR="007B312A" w:rsidRDefault="007B312A" w:rsidP="007B312A">
      <w:pPr>
        <w:tabs>
          <w:tab w:val="left" w:pos="851"/>
        </w:tabs>
        <w:jc w:val="both"/>
      </w:pPr>
    </w:p>
    <w:p w14:paraId="303EE8B6" w14:textId="77777777" w:rsidR="00191ED9" w:rsidRPr="000F4FD8" w:rsidRDefault="00191ED9" w:rsidP="009B45B9">
      <w:pPr>
        <w:tabs>
          <w:tab w:val="left" w:pos="851"/>
          <w:tab w:val="left" w:pos="3402"/>
        </w:tabs>
        <w:spacing w:before="120" w:after="120"/>
        <w:jc w:val="both"/>
        <w:rPr>
          <w:rFonts w:ascii="Garamond" w:hAnsi="Garamond"/>
          <w:sz w:val="24"/>
          <w:szCs w:val="24"/>
        </w:rPr>
      </w:pPr>
    </w:p>
    <w:sectPr w:rsidR="00191ED9" w:rsidRPr="000F4FD8"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C17A" w14:textId="77777777" w:rsidR="0085469D" w:rsidRDefault="0085469D">
      <w:r>
        <w:separator/>
      </w:r>
    </w:p>
  </w:endnote>
  <w:endnote w:type="continuationSeparator" w:id="0">
    <w:p w14:paraId="07B5DFFC" w14:textId="77777777" w:rsidR="0085469D" w:rsidRDefault="0085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6DF7987" w14:textId="77777777" w:rsidTr="001C6CE7">
      <w:trPr>
        <w:tblHeader/>
      </w:trPr>
      <w:tc>
        <w:tcPr>
          <w:tcW w:w="2906" w:type="dxa"/>
          <w:shd w:val="clear" w:color="auto" w:fill="66CCFF"/>
        </w:tcPr>
        <w:p w14:paraId="73662520"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30AB3D81" w14:textId="77777777" w:rsidR="00413B0D" w:rsidRPr="00413B0D" w:rsidRDefault="00413B0D" w:rsidP="00800155">
          <w:pPr>
            <w:ind w:right="-641"/>
            <w:rPr>
              <w:rFonts w:ascii="Garamond" w:hAnsi="Garamond" w:cs="Arial"/>
              <w:b/>
            </w:rPr>
          </w:pPr>
          <w:r>
            <w:rPr>
              <w:rFonts w:ascii="Garamond" w:hAnsi="Garamond" w:cs="Arial"/>
              <w:b/>
            </w:rPr>
            <w:t>ENPC</w:t>
          </w:r>
        </w:p>
      </w:tc>
      <w:tc>
        <w:tcPr>
          <w:tcW w:w="5528" w:type="dxa"/>
          <w:shd w:val="clear" w:color="auto" w:fill="66CCFF"/>
        </w:tcPr>
        <w:p w14:paraId="3463589A" w14:textId="48B6FA60" w:rsidR="006219A5" w:rsidRPr="00A70952" w:rsidRDefault="0041298B" w:rsidP="00947FA3">
          <w:pPr>
            <w:keepLines/>
            <w:spacing w:before="60" w:after="60"/>
            <w:jc w:val="center"/>
            <w:rPr>
              <w:rFonts w:ascii="Garamond" w:hAnsi="Garamond" w:cs="Arial"/>
              <w:b/>
            </w:rPr>
          </w:pPr>
          <w:r>
            <w:rPr>
              <w:rFonts w:ascii="Garamond" w:hAnsi="Garamond" w:cs="Arial"/>
              <w:b/>
            </w:rPr>
            <w:t xml:space="preserve">Consultation </w:t>
          </w:r>
          <w:r w:rsidR="00A70952">
            <w:rPr>
              <w:rFonts w:ascii="Garamond" w:hAnsi="Garamond" w:cs="Arial"/>
              <w:b/>
            </w:rPr>
            <w:t>202</w:t>
          </w:r>
          <w:r w:rsidR="00A22186">
            <w:rPr>
              <w:rFonts w:ascii="Garamond" w:hAnsi="Garamond" w:cs="Arial"/>
              <w:b/>
            </w:rPr>
            <w:t>5</w:t>
          </w:r>
          <w:r w:rsidR="00996725">
            <w:rPr>
              <w:rFonts w:ascii="Garamond" w:hAnsi="Garamond" w:cs="Arial"/>
              <w:b/>
            </w:rPr>
            <w:t>32</w:t>
          </w:r>
          <w:r w:rsidR="0072454A">
            <w:rPr>
              <w:rFonts w:ascii="Garamond" w:hAnsi="Garamond" w:cs="Arial"/>
              <w:b/>
            </w:rPr>
            <w:t>_</w:t>
          </w:r>
          <w:r w:rsidR="00947FA3">
            <w:rPr>
              <w:rFonts w:ascii="Garamond" w:hAnsi="Garamond" w:cs="Arial"/>
              <w:b/>
            </w:rPr>
            <w:t>Location de contenants, c</w:t>
          </w:r>
          <w:r w:rsidR="00D55FB6">
            <w:rPr>
              <w:rFonts w:ascii="Garamond" w:hAnsi="Garamond" w:cs="Arial"/>
              <w:b/>
            </w:rPr>
            <w:t>ollecte et traitement des déchets</w:t>
          </w:r>
        </w:p>
      </w:tc>
      <w:tc>
        <w:tcPr>
          <w:tcW w:w="896" w:type="dxa"/>
          <w:shd w:val="clear" w:color="auto" w:fill="66CCFF"/>
        </w:tcPr>
        <w:p w14:paraId="624AE482"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6E2D43E3" w14:textId="29842317"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85469D">
            <w:rPr>
              <w:rStyle w:val="Numrodepage"/>
              <w:rFonts w:ascii="Garamond" w:hAnsi="Garamond" w:cs="Arial"/>
              <w:b/>
              <w:noProof/>
            </w:rPr>
            <w:t>1</w:t>
          </w:r>
          <w:r w:rsidRPr="00645673">
            <w:rPr>
              <w:rStyle w:val="Numrodepage"/>
              <w:rFonts w:ascii="Garamond" w:hAnsi="Garamond" w:cs="Arial"/>
              <w:b/>
            </w:rPr>
            <w:fldChar w:fldCharType="end"/>
          </w:r>
        </w:p>
      </w:tc>
      <w:tc>
        <w:tcPr>
          <w:tcW w:w="165" w:type="dxa"/>
          <w:shd w:val="clear" w:color="auto" w:fill="66CCFF"/>
        </w:tcPr>
        <w:p w14:paraId="5992548C"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5DC26D14" w14:textId="15D16394" w:rsidR="009B1CD0" w:rsidRPr="00645673" w:rsidRDefault="009B1CD0">
          <w:pPr>
            <w:jc w:val="center"/>
            <w:rPr>
              <w:rFonts w:ascii="Garamond" w:hAnsi="Garamond"/>
            </w:rPr>
          </w:pPr>
          <w:r w:rsidRPr="00645673">
            <w:rPr>
              <w:rStyle w:val="Numrodepage"/>
              <w:rFonts w:ascii="Garamond" w:hAnsi="Garamond" w:cs="Arial"/>
              <w:b/>
            </w:rPr>
            <w:fldChar w:fldCharType="begin"/>
          </w:r>
          <w:r w:rsidRPr="00645673">
            <w:rPr>
              <w:rStyle w:val="Numrodepage"/>
              <w:rFonts w:ascii="Garamond" w:hAnsi="Garamond" w:cs="Arial"/>
              <w:b/>
            </w:rPr>
            <w:instrText xml:space="preserve"> NUMPAGES \*Arabic </w:instrText>
          </w:r>
          <w:r w:rsidRPr="00645673">
            <w:rPr>
              <w:rStyle w:val="Numrodepage"/>
              <w:rFonts w:ascii="Garamond" w:hAnsi="Garamond" w:cs="Arial"/>
              <w:b/>
            </w:rPr>
            <w:fldChar w:fldCharType="separate"/>
          </w:r>
          <w:r w:rsidR="0085469D">
            <w:rPr>
              <w:rStyle w:val="Numrodepage"/>
              <w:rFonts w:ascii="Garamond" w:hAnsi="Garamond" w:cs="Arial"/>
              <w:b/>
              <w:noProof/>
            </w:rPr>
            <w:t>1</w:t>
          </w:r>
          <w:r w:rsidRPr="00645673">
            <w:rPr>
              <w:rStyle w:val="Numrodepage"/>
              <w:rFonts w:ascii="Garamond" w:hAnsi="Garamond" w:cs="Arial"/>
              <w:b/>
            </w:rPr>
            <w:fldChar w:fldCharType="end"/>
          </w:r>
        </w:p>
      </w:tc>
    </w:tr>
  </w:tbl>
  <w:p w14:paraId="4645DAAD"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B4B19" w14:textId="77777777" w:rsidR="0085469D" w:rsidRDefault="0085469D">
      <w:r>
        <w:separator/>
      </w:r>
    </w:p>
  </w:footnote>
  <w:footnote w:type="continuationSeparator" w:id="0">
    <w:p w14:paraId="6BCD815A" w14:textId="77777777" w:rsidR="0085469D" w:rsidRDefault="00854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C"/>
    <w:multiLevelType w:val="multilevel"/>
    <w:tmpl w:val="0000000C"/>
    <w:name w:val="WW8Num12"/>
    <w:lvl w:ilvl="0">
      <w:start w:val="1"/>
      <w:numFmt w:val="bullet"/>
      <w:pStyle w:val="Listenumros1"/>
      <w:lvlText w:val="."/>
      <w:lvlJc w:val="left"/>
      <w:pPr>
        <w:tabs>
          <w:tab w:val="num" w:pos="360"/>
        </w:tabs>
        <w:ind w:left="360" w:hanging="360"/>
      </w:pPr>
      <w:rPr>
        <w:rFonts w:ascii="Symbol" w:hAnsi="Symbol"/>
        <w:color w:val="auto"/>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9"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AA7A46"/>
    <w:multiLevelType w:val="hybridMultilevel"/>
    <w:tmpl w:val="5E5E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AE61B4"/>
    <w:multiLevelType w:val="hybridMultilevel"/>
    <w:tmpl w:val="F22AC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7EE31142"/>
    <w:multiLevelType w:val="hybridMultilevel"/>
    <w:tmpl w:val="8B8A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2"/>
  </w:num>
  <w:num w:numId="5">
    <w:abstractNumId w:val="8"/>
  </w:num>
  <w:num w:numId="6">
    <w:abstractNumId w:val="11"/>
  </w:num>
  <w:num w:numId="7">
    <w:abstractNumId w:val="9"/>
  </w:num>
  <w:num w:numId="8">
    <w:abstractNumId w:val="4"/>
  </w:num>
  <w:num w:numId="9">
    <w:abstractNumId w:val="5"/>
  </w:num>
  <w:num w:numId="10">
    <w:abstractNumId w:val="15"/>
  </w:num>
  <w:num w:numId="11">
    <w:abstractNumId w:val="14"/>
  </w:num>
  <w:num w:numId="12">
    <w:abstractNumId w:val="10"/>
  </w:num>
  <w:num w:numId="13">
    <w:abstractNumId w:val="13"/>
  </w:num>
  <w:num w:numId="14">
    <w:abstractNumId w:val="16"/>
  </w:num>
  <w:num w:numId="15">
    <w:abstractNumId w:val="7"/>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51B"/>
    <w:rsid w:val="0002457F"/>
    <w:rsid w:val="00035D9C"/>
    <w:rsid w:val="00036500"/>
    <w:rsid w:val="00096A1C"/>
    <w:rsid w:val="000A2E05"/>
    <w:rsid w:val="000C454C"/>
    <w:rsid w:val="000D5AB2"/>
    <w:rsid w:val="000E0020"/>
    <w:rsid w:val="000E14E4"/>
    <w:rsid w:val="000F4FD8"/>
    <w:rsid w:val="000F6D60"/>
    <w:rsid w:val="00123B0E"/>
    <w:rsid w:val="001455E5"/>
    <w:rsid w:val="001636BA"/>
    <w:rsid w:val="00166B56"/>
    <w:rsid w:val="00191ED9"/>
    <w:rsid w:val="001967A5"/>
    <w:rsid w:val="001A302E"/>
    <w:rsid w:val="001B03A8"/>
    <w:rsid w:val="001B1DCD"/>
    <w:rsid w:val="001B6062"/>
    <w:rsid w:val="001C2F21"/>
    <w:rsid w:val="001C40C0"/>
    <w:rsid w:val="001C6CE7"/>
    <w:rsid w:val="001C733C"/>
    <w:rsid w:val="001E4E77"/>
    <w:rsid w:val="001F2930"/>
    <w:rsid w:val="0021527A"/>
    <w:rsid w:val="0021797C"/>
    <w:rsid w:val="00220072"/>
    <w:rsid w:val="00225A1A"/>
    <w:rsid w:val="00230E07"/>
    <w:rsid w:val="002329E4"/>
    <w:rsid w:val="00240FAC"/>
    <w:rsid w:val="0024374A"/>
    <w:rsid w:val="00257461"/>
    <w:rsid w:val="002904AF"/>
    <w:rsid w:val="00296B57"/>
    <w:rsid w:val="002B355E"/>
    <w:rsid w:val="002B6FF0"/>
    <w:rsid w:val="002C2CA3"/>
    <w:rsid w:val="002C4B3E"/>
    <w:rsid w:val="002C79D6"/>
    <w:rsid w:val="002F04A4"/>
    <w:rsid w:val="002F537F"/>
    <w:rsid w:val="003308C3"/>
    <w:rsid w:val="00332B12"/>
    <w:rsid w:val="00354C04"/>
    <w:rsid w:val="0035579A"/>
    <w:rsid w:val="00372E23"/>
    <w:rsid w:val="00376317"/>
    <w:rsid w:val="0038031C"/>
    <w:rsid w:val="00385E76"/>
    <w:rsid w:val="0039043A"/>
    <w:rsid w:val="003B4363"/>
    <w:rsid w:val="003C743C"/>
    <w:rsid w:val="003D4741"/>
    <w:rsid w:val="003E2E08"/>
    <w:rsid w:val="0041298B"/>
    <w:rsid w:val="00413B0D"/>
    <w:rsid w:val="0042738A"/>
    <w:rsid w:val="0043706E"/>
    <w:rsid w:val="004430E7"/>
    <w:rsid w:val="00444CEF"/>
    <w:rsid w:val="0044597F"/>
    <w:rsid w:val="004733A4"/>
    <w:rsid w:val="00473D2B"/>
    <w:rsid w:val="004877A2"/>
    <w:rsid w:val="004A35D4"/>
    <w:rsid w:val="004A7169"/>
    <w:rsid w:val="004B0CF6"/>
    <w:rsid w:val="004C1F81"/>
    <w:rsid w:val="004E5621"/>
    <w:rsid w:val="004E75A6"/>
    <w:rsid w:val="00510EDD"/>
    <w:rsid w:val="00514DAF"/>
    <w:rsid w:val="00530F59"/>
    <w:rsid w:val="00532EC7"/>
    <w:rsid w:val="00541CA3"/>
    <w:rsid w:val="00551474"/>
    <w:rsid w:val="00552395"/>
    <w:rsid w:val="005546A9"/>
    <w:rsid w:val="005837D1"/>
    <w:rsid w:val="005845FE"/>
    <w:rsid w:val="005846FB"/>
    <w:rsid w:val="005A19D3"/>
    <w:rsid w:val="005A4A3B"/>
    <w:rsid w:val="005A4CB5"/>
    <w:rsid w:val="005B0494"/>
    <w:rsid w:val="005D767D"/>
    <w:rsid w:val="005E77C9"/>
    <w:rsid w:val="005F171F"/>
    <w:rsid w:val="00600F99"/>
    <w:rsid w:val="00601B3E"/>
    <w:rsid w:val="006075F7"/>
    <w:rsid w:val="0061068C"/>
    <w:rsid w:val="006219A5"/>
    <w:rsid w:val="00640D34"/>
    <w:rsid w:val="0064560F"/>
    <w:rsid w:val="00645673"/>
    <w:rsid w:val="006522FB"/>
    <w:rsid w:val="00653359"/>
    <w:rsid w:val="006564E1"/>
    <w:rsid w:val="0065711A"/>
    <w:rsid w:val="00660727"/>
    <w:rsid w:val="006674B3"/>
    <w:rsid w:val="006715F4"/>
    <w:rsid w:val="00674F56"/>
    <w:rsid w:val="00680AD0"/>
    <w:rsid w:val="006853AF"/>
    <w:rsid w:val="00696C17"/>
    <w:rsid w:val="006C4338"/>
    <w:rsid w:val="006C63F0"/>
    <w:rsid w:val="006D1502"/>
    <w:rsid w:val="006F3DF9"/>
    <w:rsid w:val="007060E5"/>
    <w:rsid w:val="00710FD6"/>
    <w:rsid w:val="007225E2"/>
    <w:rsid w:val="0072454A"/>
    <w:rsid w:val="00757151"/>
    <w:rsid w:val="00762506"/>
    <w:rsid w:val="007909E0"/>
    <w:rsid w:val="0079785C"/>
    <w:rsid w:val="007A2696"/>
    <w:rsid w:val="007B312A"/>
    <w:rsid w:val="007B7BC5"/>
    <w:rsid w:val="007C7727"/>
    <w:rsid w:val="007D219B"/>
    <w:rsid w:val="007D7A65"/>
    <w:rsid w:val="007E1FD9"/>
    <w:rsid w:val="007E3A3D"/>
    <w:rsid w:val="007F3D0C"/>
    <w:rsid w:val="007F68A6"/>
    <w:rsid w:val="00800155"/>
    <w:rsid w:val="008153F2"/>
    <w:rsid w:val="008168AA"/>
    <w:rsid w:val="0083205E"/>
    <w:rsid w:val="00844DAA"/>
    <w:rsid w:val="0085072F"/>
    <w:rsid w:val="00853D5A"/>
    <w:rsid w:val="0085467C"/>
    <w:rsid w:val="0085469D"/>
    <w:rsid w:val="008B646D"/>
    <w:rsid w:val="008C5BE2"/>
    <w:rsid w:val="008C696A"/>
    <w:rsid w:val="008D6722"/>
    <w:rsid w:val="008E5353"/>
    <w:rsid w:val="008F4687"/>
    <w:rsid w:val="008F75E7"/>
    <w:rsid w:val="00921BC1"/>
    <w:rsid w:val="0093294F"/>
    <w:rsid w:val="00934503"/>
    <w:rsid w:val="00936247"/>
    <w:rsid w:val="00947FA3"/>
    <w:rsid w:val="009745B9"/>
    <w:rsid w:val="0097590C"/>
    <w:rsid w:val="00983FF3"/>
    <w:rsid w:val="00996725"/>
    <w:rsid w:val="009B1CD0"/>
    <w:rsid w:val="009B45B9"/>
    <w:rsid w:val="009B6B9A"/>
    <w:rsid w:val="009D3CE9"/>
    <w:rsid w:val="009F3D90"/>
    <w:rsid w:val="009F6B75"/>
    <w:rsid w:val="00A21F54"/>
    <w:rsid w:val="00A22186"/>
    <w:rsid w:val="00A24683"/>
    <w:rsid w:val="00A50674"/>
    <w:rsid w:val="00A555FD"/>
    <w:rsid w:val="00A70952"/>
    <w:rsid w:val="00AC77F6"/>
    <w:rsid w:val="00AE09CC"/>
    <w:rsid w:val="00AE285A"/>
    <w:rsid w:val="00AE556A"/>
    <w:rsid w:val="00AE7831"/>
    <w:rsid w:val="00AF3F9C"/>
    <w:rsid w:val="00AF5517"/>
    <w:rsid w:val="00B054DA"/>
    <w:rsid w:val="00B13619"/>
    <w:rsid w:val="00B1732F"/>
    <w:rsid w:val="00B27F35"/>
    <w:rsid w:val="00B32982"/>
    <w:rsid w:val="00B34AE8"/>
    <w:rsid w:val="00B51410"/>
    <w:rsid w:val="00B55490"/>
    <w:rsid w:val="00B5641B"/>
    <w:rsid w:val="00B84F35"/>
    <w:rsid w:val="00B87564"/>
    <w:rsid w:val="00BA1E29"/>
    <w:rsid w:val="00BA44E5"/>
    <w:rsid w:val="00BD4BEA"/>
    <w:rsid w:val="00BD7CB8"/>
    <w:rsid w:val="00BE6078"/>
    <w:rsid w:val="00BF1011"/>
    <w:rsid w:val="00BF7EFB"/>
    <w:rsid w:val="00C129A4"/>
    <w:rsid w:val="00C153F2"/>
    <w:rsid w:val="00C2199B"/>
    <w:rsid w:val="00C258B8"/>
    <w:rsid w:val="00C50A84"/>
    <w:rsid w:val="00C70BE8"/>
    <w:rsid w:val="00C72485"/>
    <w:rsid w:val="00C8012E"/>
    <w:rsid w:val="00C91060"/>
    <w:rsid w:val="00C911FE"/>
    <w:rsid w:val="00CA0598"/>
    <w:rsid w:val="00CA62D1"/>
    <w:rsid w:val="00CB29DA"/>
    <w:rsid w:val="00CC20BD"/>
    <w:rsid w:val="00CD15B0"/>
    <w:rsid w:val="00CD185D"/>
    <w:rsid w:val="00CD3DA5"/>
    <w:rsid w:val="00CD46CC"/>
    <w:rsid w:val="00D226CF"/>
    <w:rsid w:val="00D24731"/>
    <w:rsid w:val="00D25DB7"/>
    <w:rsid w:val="00D34E7B"/>
    <w:rsid w:val="00D46BC7"/>
    <w:rsid w:val="00D55A32"/>
    <w:rsid w:val="00D55FB6"/>
    <w:rsid w:val="00D70A58"/>
    <w:rsid w:val="00D80BCF"/>
    <w:rsid w:val="00D8402F"/>
    <w:rsid w:val="00D92210"/>
    <w:rsid w:val="00D952B6"/>
    <w:rsid w:val="00DA0AB4"/>
    <w:rsid w:val="00DA3555"/>
    <w:rsid w:val="00DB1C24"/>
    <w:rsid w:val="00DC3981"/>
    <w:rsid w:val="00DD685A"/>
    <w:rsid w:val="00DE64B6"/>
    <w:rsid w:val="00DF02DF"/>
    <w:rsid w:val="00DF41BA"/>
    <w:rsid w:val="00E10764"/>
    <w:rsid w:val="00E176FA"/>
    <w:rsid w:val="00E179C5"/>
    <w:rsid w:val="00E239E0"/>
    <w:rsid w:val="00E26C35"/>
    <w:rsid w:val="00E454F8"/>
    <w:rsid w:val="00E47798"/>
    <w:rsid w:val="00E534F8"/>
    <w:rsid w:val="00E63B0F"/>
    <w:rsid w:val="00E661CE"/>
    <w:rsid w:val="00E66A0E"/>
    <w:rsid w:val="00E80B3B"/>
    <w:rsid w:val="00E8780E"/>
    <w:rsid w:val="00EB5E5F"/>
    <w:rsid w:val="00EE28DE"/>
    <w:rsid w:val="00F41952"/>
    <w:rsid w:val="00F44CB0"/>
    <w:rsid w:val="00F450A4"/>
    <w:rsid w:val="00F67ED1"/>
    <w:rsid w:val="00F70CE5"/>
    <w:rsid w:val="00F91108"/>
    <w:rsid w:val="00F97FF4"/>
    <w:rsid w:val="00FC2D33"/>
    <w:rsid w:val="00FC7B92"/>
    <w:rsid w:val="00FE14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AEA573E"/>
  <w15:chartTrackingRefBased/>
  <w15:docId w15:val="{F60FC8D9-A4E5-4CF9-A66B-5F378DF2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F97FF4"/>
    <w:rPr>
      <w:rFonts w:ascii="Garamond" w:hAnsi="Garamond"/>
      <w:sz w:val="24"/>
    </w:rPr>
  </w:style>
  <w:style w:type="paragraph" w:customStyle="1" w:styleId="Paragraphe">
    <w:name w:val="Paragraphe"/>
    <w:basedOn w:val="Normal"/>
    <w:next w:val="Normal"/>
    <w:qFormat/>
    <w:rsid w:val="00AF5517"/>
    <w:pPr>
      <w:suppressAutoHyphens w:val="0"/>
      <w:spacing w:before="120" w:after="120" w:line="276" w:lineRule="auto"/>
      <w:jc w:val="both"/>
    </w:pPr>
    <w:rPr>
      <w:rFonts w:asciiTheme="minorHAnsi" w:eastAsia="Arial" w:hAnsiTheme="minorHAnsi" w:cs="Arial"/>
      <w:sz w:val="22"/>
      <w:szCs w:val="22"/>
      <w:lang w:eastAsia="en-US"/>
    </w:rPr>
  </w:style>
  <w:style w:type="paragraph" w:customStyle="1" w:styleId="Listenumros1">
    <w:name w:val="Liste à numéros1"/>
    <w:basedOn w:val="Liste"/>
    <w:rsid w:val="00D55FB6"/>
    <w:pPr>
      <w:numPr>
        <w:numId w:val="17"/>
      </w:numPr>
      <w:tabs>
        <w:tab w:val="clear" w:pos="360"/>
        <w:tab w:val="clear" w:pos="426"/>
        <w:tab w:val="num" w:pos="964"/>
      </w:tabs>
      <w:spacing w:before="0" w:after="220" w:line="220" w:lineRule="atLeast"/>
      <w:ind w:left="1800" w:right="720" w:hanging="510"/>
      <w:jc w:val="left"/>
    </w:pPr>
    <w:rPr>
      <w:rFonts w:ascii="Garamond" w:hAnsi="Garamond" w:cs="Times New Roman"/>
      <w:b w:val="0"/>
      <w:sz w:val="20"/>
      <w:lang w:eastAsia="ar-SA"/>
    </w:rPr>
  </w:style>
  <w:style w:type="character" w:styleId="Lienhypertextesuivivisit">
    <w:name w:val="FollowedHyperlink"/>
    <w:basedOn w:val="Policepardfaut"/>
    <w:uiPriority w:val="99"/>
    <w:semiHidden/>
    <w:unhideWhenUsed/>
    <w:rsid w:val="0041298B"/>
    <w:rPr>
      <w:color w:val="954F72" w:themeColor="followedHyperlink"/>
      <w:u w:val="single"/>
    </w:rPr>
  </w:style>
  <w:style w:type="paragraph" w:styleId="Retraitcorpsdetexte2">
    <w:name w:val="Body Text Indent 2"/>
    <w:basedOn w:val="Normal"/>
    <w:link w:val="Retraitcorpsdetexte2Car"/>
    <w:uiPriority w:val="99"/>
    <w:semiHidden/>
    <w:unhideWhenUsed/>
    <w:rsid w:val="003308C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308C3"/>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0301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D31C2-C597-4EFA-9EB8-BB3155EC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7</Pages>
  <Words>1650</Words>
  <Characters>9078</Characters>
  <Application>Microsoft Office Word</Application>
  <DocSecurity>0</DocSecurity>
  <Lines>75</Lines>
  <Paragraphs>21</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 :</vt:lpstr>
      <vt:lpstr> Désignation de l’acheteur</vt:lpstr>
      <vt:lpstr/>
    </vt:vector>
  </TitlesOfParts>
  <Company>MINEFI</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Aude Gamain</dc:creator>
  <cp:keywords/>
  <cp:lastModifiedBy>Aude GAMAIN</cp:lastModifiedBy>
  <cp:revision>6</cp:revision>
  <cp:lastPrinted>2016-10-10T07:58:00Z</cp:lastPrinted>
  <dcterms:created xsi:type="dcterms:W3CDTF">2025-10-02T17:19:00Z</dcterms:created>
  <dcterms:modified xsi:type="dcterms:W3CDTF">2025-10-22T16:17:00Z</dcterms:modified>
</cp:coreProperties>
</file>